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90A3A" w14:textId="77777777" w:rsidR="0020446E" w:rsidRDefault="0020446E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706A10F5" w14:textId="77777777" w:rsidR="0020446E" w:rsidRDefault="00E07C19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Title: Qualities of a Good Citizen: Life of Rosa Suazo</w:t>
      </w:r>
    </w:p>
    <w:p w14:paraId="3019888E" w14:textId="77777777" w:rsidR="0020446E" w:rsidRDefault="0020446E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140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40"/>
      </w:tblGrid>
      <w:tr w:rsidR="0020446E" w14:paraId="1D332864" w14:textId="77777777">
        <w:tc>
          <w:tcPr>
            <w:tcW w:w="101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88BAC" w14:textId="77777777" w:rsidR="0020446E" w:rsidRDefault="00E07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w:anchor="blm2eldkipfz">
              <w:r>
                <w:rPr>
                  <w:color w:val="1155CC"/>
                  <w:u w:val="single"/>
                </w:rPr>
                <w:t>Overview</w:t>
              </w:r>
            </w:hyperlink>
            <w:r>
              <w:rPr>
                <w:rFonts w:ascii="Arial Unicode MS" w:eastAsia="Arial Unicode MS" w:hAnsi="Arial Unicode MS" w:cs="Arial Unicode MS"/>
              </w:rPr>
              <w:t xml:space="preserve"> ⎸</w:t>
            </w:r>
            <w:r>
              <w:t xml:space="preserve">   </w:t>
            </w:r>
            <w:hyperlink w:anchor="7356d0mdv2xq">
              <w:r>
                <w:rPr>
                  <w:color w:val="1155CC"/>
                  <w:u w:val="single"/>
                </w:rPr>
                <w:t>Preparation</w:t>
              </w:r>
            </w:hyperlink>
            <w:r>
              <w:rPr>
                <w:rFonts w:ascii="Arial Unicode MS" w:eastAsia="Arial Unicode MS" w:hAnsi="Arial Unicode MS" w:cs="Arial Unicode MS"/>
              </w:rPr>
              <w:t xml:space="preserve"> ⎸   </w:t>
            </w:r>
            <w:hyperlink w:anchor="sdnwets442sm">
              <w:r>
                <w:rPr>
                  <w:color w:val="1155CC"/>
                  <w:u w:val="single"/>
                </w:rPr>
                <w:t>Lesson Procedure</w:t>
              </w:r>
            </w:hyperlink>
            <w:r>
              <w:rPr>
                <w:rFonts w:ascii="Arial Unicode MS" w:eastAsia="Arial Unicode MS" w:hAnsi="Arial Unicode MS" w:cs="Arial Unicode MS"/>
              </w:rPr>
              <w:t xml:space="preserve"> ⎸    </w:t>
            </w:r>
            <w:hyperlink w:anchor="m091erue629w">
              <w:r>
                <w:rPr>
                  <w:color w:val="1155CC"/>
                  <w:u w:val="single"/>
                </w:rPr>
                <w:t>Evaluation</w:t>
              </w:r>
            </w:hyperlink>
            <w:r>
              <w:t xml:space="preserve"> </w:t>
            </w:r>
          </w:p>
        </w:tc>
      </w:tr>
    </w:tbl>
    <w:p w14:paraId="4EA1552D" w14:textId="77777777" w:rsidR="0020446E" w:rsidRDefault="0020446E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</w:rPr>
      </w:pPr>
    </w:p>
    <w:p w14:paraId="1E4D78D0" w14:textId="77777777" w:rsidR="0020446E" w:rsidRDefault="00E07C19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bookmarkStart w:id="0" w:name="blm2eldkipfz" w:colFirst="0" w:colLast="0"/>
      <w:bookmarkEnd w:id="0"/>
      <w:r>
        <w:rPr>
          <w:b/>
          <w:color w:val="274E13"/>
          <w:sz w:val="28"/>
          <w:szCs w:val="28"/>
        </w:rPr>
        <w:t>Overview</w:t>
      </w:r>
    </w:p>
    <w:p w14:paraId="1D2098C2" w14:textId="77777777" w:rsidR="0020446E" w:rsidRDefault="0020446E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7770"/>
      </w:tblGrid>
      <w:tr w:rsidR="0020446E" w14:paraId="62631D29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1121D" w14:textId="77777777" w:rsidR="0020446E" w:rsidRDefault="00E0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Lesson Overview</w:t>
            </w:r>
            <w:r>
              <w:t xml:space="preserve"> 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08887" w14:textId="77777777" w:rsidR="0020446E" w:rsidRDefault="00E07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This lesson will introduce an inspiring person, Rosa Suazo, a Latina who is part of our history as a role model here in our community and continues to pursue acts of charity. Young students are all about listening to stories and learning from them. Role mo</w:t>
            </w:r>
            <w:r>
              <w:t xml:space="preserve">dels are huge in the lives of our young children, especially as they begin their lives as good citizens. </w:t>
            </w:r>
          </w:p>
          <w:p w14:paraId="26325A0B" w14:textId="77777777" w:rsidR="0020446E" w:rsidRDefault="00204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4B517E8" w14:textId="77777777" w:rsidR="0020446E" w:rsidRDefault="00E07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Students will be able to ask and answer questions about an article and pictures presented. They will be able to identify what are some qualities of a</w:t>
            </w:r>
            <w:r>
              <w:t xml:space="preserve"> good citizen. </w:t>
            </w:r>
          </w:p>
        </w:tc>
      </w:tr>
      <w:tr w:rsidR="0020446E" w14:paraId="0FAC02BD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28DBB" w14:textId="77777777" w:rsidR="0020446E" w:rsidRDefault="00E0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Author(s)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3FE9F" w14:textId="77777777" w:rsidR="0020446E" w:rsidRDefault="00E07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Rosalinda Rojas</w:t>
            </w:r>
          </w:p>
        </w:tc>
      </w:tr>
      <w:tr w:rsidR="0020446E" w14:paraId="05E315F7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1D27E" w14:textId="77777777" w:rsidR="0020446E" w:rsidRDefault="00E07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Grade Level/</w:t>
            </w:r>
          </w:p>
          <w:p w14:paraId="5C2510B3" w14:textId="77777777" w:rsidR="0020446E" w:rsidRDefault="00E07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Course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E9692" w14:textId="77777777" w:rsidR="0020446E" w:rsidRDefault="00E07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Elementary, K-3</w:t>
            </w:r>
          </w:p>
        </w:tc>
      </w:tr>
      <w:tr w:rsidR="0020446E" w14:paraId="3CBAC0F0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E5DAC" w14:textId="77777777" w:rsidR="0020446E" w:rsidRDefault="00E0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Standards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C917C" w14:textId="77777777" w:rsidR="0020446E" w:rsidRDefault="00E07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</w:pPr>
            <w:r>
              <w:t xml:space="preserve">Kinder Social Studies Standards (SVVSD) Standards: </w:t>
            </w:r>
          </w:p>
          <w:p w14:paraId="64962194" w14:textId="77777777" w:rsidR="0020446E" w:rsidRDefault="00E07C1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Identify information from narrative stories that answer questions about the past and add to our collective memory and history (1.1.b)</w:t>
            </w:r>
          </w:p>
          <w:p w14:paraId="6E931B4E" w14:textId="77777777" w:rsidR="0020446E" w:rsidRDefault="00E07C1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333333"/>
              </w:rPr>
              <w:t xml:space="preserve">Ask questions about the past using question starters. Questions to include but not limited to: What did? Where? When did? </w:t>
            </w:r>
            <w:r>
              <w:rPr>
                <w:color w:val="333333"/>
              </w:rPr>
              <w:t>Which did? Who did? Why did? How did? (1.1.a)</w:t>
            </w:r>
          </w:p>
          <w:p w14:paraId="1C8B78CC" w14:textId="77777777" w:rsidR="0020446E" w:rsidRDefault="00E07C1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333333"/>
              </w:rPr>
            </w:pPr>
            <w:r>
              <w:t>Give examples of qualities of a good citizen (4.2.b)</w:t>
            </w:r>
          </w:p>
          <w:p w14:paraId="2DA5EE85" w14:textId="77777777" w:rsidR="0020446E" w:rsidRDefault="00E07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</w:pPr>
            <w:r>
              <w:t xml:space="preserve">Kinder Reading Standard (SVVSD): </w:t>
            </w:r>
          </w:p>
          <w:p w14:paraId="51BC37F0" w14:textId="77777777" w:rsidR="0020446E" w:rsidRDefault="00E07C1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</w:pPr>
            <w:r>
              <w:t>Confirm understanding of a text read aloud or information presented orally or through other media by asking and answering questions about key details and requesting clarification if something is not understood. (1.2.b)</w:t>
            </w:r>
          </w:p>
        </w:tc>
      </w:tr>
      <w:tr w:rsidR="0020446E" w14:paraId="344F2ECD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88D5A" w14:textId="77777777" w:rsidR="0020446E" w:rsidRDefault="00E0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Time Required 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3B18E" w14:textId="77777777" w:rsidR="0020446E" w:rsidRDefault="00E07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One to two days - 30 to 45-minute lessons </w:t>
            </w:r>
          </w:p>
          <w:p w14:paraId="0ADF51BB" w14:textId="77777777" w:rsidR="0020446E" w:rsidRDefault="00E07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This lesson could be divided into two days for kindergarten students. </w:t>
            </w:r>
          </w:p>
        </w:tc>
      </w:tr>
      <w:tr w:rsidR="0020446E" w14:paraId="6D6522BF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34D55" w14:textId="77777777" w:rsidR="0020446E" w:rsidRDefault="00E07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Topics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A8E12" w14:textId="77777777" w:rsidR="0020446E" w:rsidRDefault="00E07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Political or community participation; Religion; Women</w:t>
            </w:r>
          </w:p>
          <w:p w14:paraId="37A91A5D" w14:textId="77777777" w:rsidR="0020446E" w:rsidRDefault="00E07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Outline topic:  Religion</w:t>
            </w:r>
          </w:p>
        </w:tc>
      </w:tr>
      <w:tr w:rsidR="0020446E" w14:paraId="6DAA2225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2E5BB" w14:textId="77777777" w:rsidR="0020446E" w:rsidRDefault="00E07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Time Periods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429F4" w14:textId="77777777" w:rsidR="0020446E" w:rsidRDefault="00E07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1966-1980, 1980s-1990s, 2000-2013</w:t>
            </w:r>
          </w:p>
        </w:tc>
      </w:tr>
      <w:tr w:rsidR="0020446E" w14:paraId="03A33634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CE199" w14:textId="77777777" w:rsidR="0020446E" w:rsidRDefault="00E0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Tags (key words)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783AC" w14:textId="77777777" w:rsidR="0020446E" w:rsidRDefault="00E07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nun, bilingual, Hispanic, farm workers, citizen, Political or community participation; Religion; Women</w:t>
            </w:r>
          </w:p>
        </w:tc>
      </w:tr>
    </w:tbl>
    <w:p w14:paraId="27631EC4" w14:textId="77777777" w:rsidR="0020446E" w:rsidRDefault="0020446E">
      <w:pPr>
        <w:pBdr>
          <w:top w:val="nil"/>
          <w:left w:val="nil"/>
          <w:bottom w:val="nil"/>
          <w:right w:val="nil"/>
          <w:between w:val="nil"/>
        </w:pBdr>
      </w:pPr>
    </w:p>
    <w:p w14:paraId="20A00FAF" w14:textId="77777777" w:rsidR="0020446E" w:rsidRDefault="0020446E">
      <w:pPr>
        <w:pBdr>
          <w:top w:val="nil"/>
          <w:left w:val="nil"/>
          <w:bottom w:val="nil"/>
          <w:right w:val="nil"/>
          <w:between w:val="nil"/>
        </w:pBdr>
      </w:pPr>
    </w:p>
    <w:p w14:paraId="3786752E" w14:textId="77777777" w:rsidR="0020446E" w:rsidRDefault="00E07C19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</w:rPr>
      </w:pPr>
      <w:bookmarkStart w:id="1" w:name="7356d0mdv2xq" w:colFirst="0" w:colLast="0"/>
      <w:bookmarkEnd w:id="1"/>
      <w:r>
        <w:rPr>
          <w:b/>
          <w:color w:val="274E13"/>
          <w:sz w:val="28"/>
          <w:szCs w:val="28"/>
        </w:rPr>
        <w:t xml:space="preserve">Preparation </w:t>
      </w:r>
      <w:r>
        <w:rPr>
          <w:i/>
          <w:color w:val="FF0000"/>
        </w:rPr>
        <w:t>(Links to worksheets, primary sources and other materials):</w:t>
      </w:r>
    </w:p>
    <w:p w14:paraId="3C4A3FED" w14:textId="77777777" w:rsidR="0020446E" w:rsidRDefault="0020446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tbl>
      <w:tblPr>
        <w:tblStyle w:val="a1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7755"/>
      </w:tblGrid>
      <w:tr w:rsidR="0020446E" w14:paraId="49C820A8" w14:textId="77777777">
        <w:trPr>
          <w:trHeight w:val="520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33540" w14:textId="77777777" w:rsidR="0020446E" w:rsidRDefault="00E07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Materials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E9D09" w14:textId="77777777" w:rsidR="0020446E" w:rsidRDefault="00E07C1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Article "The Little Rose" and other online photos</w:t>
            </w:r>
          </w:p>
          <w:p w14:paraId="12FB325F" w14:textId="77777777" w:rsidR="0020446E" w:rsidRDefault="00E07C1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Circle map</w:t>
            </w:r>
          </w:p>
        </w:tc>
      </w:tr>
      <w:tr w:rsidR="0020446E" w14:paraId="4CA86A57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9A513" w14:textId="77777777" w:rsidR="0020446E" w:rsidRDefault="00E07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Resources/Links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E8DCA" w14:textId="77777777" w:rsidR="0020446E" w:rsidRDefault="00E07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For the primary sources, Images:</w:t>
            </w:r>
          </w:p>
          <w:p w14:paraId="08724797" w14:textId="77777777" w:rsidR="0020446E" w:rsidRDefault="00204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3313117" w14:textId="77777777" w:rsidR="0020446E" w:rsidRDefault="00E07C1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BCLHP -FP-016</w:t>
            </w:r>
          </w:p>
          <w:p w14:paraId="313512E7" w14:textId="77777777" w:rsidR="0020446E" w:rsidRDefault="00E07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7">
              <w:r>
                <w:rPr>
                  <w:color w:val="1155CC"/>
                  <w:u w:val="single"/>
                </w:rPr>
                <w:t>http://bocolatinohistory.colorado.edu/photograph/“the-little-rose”-sister-rosa-suazo-1996</w:t>
              </w:r>
            </w:hyperlink>
          </w:p>
          <w:p w14:paraId="5C22EFB3" w14:textId="77777777" w:rsidR="0020446E" w:rsidRDefault="00204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3528051" w14:textId="77777777" w:rsidR="0020446E" w:rsidRDefault="00E07C1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BCLHP -FP-017</w:t>
            </w:r>
          </w:p>
          <w:p w14:paraId="4F11788B" w14:textId="77777777" w:rsidR="0020446E" w:rsidRDefault="00E07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">
              <w:r>
                <w:rPr>
                  <w:color w:val="1155CC"/>
                  <w:u w:val="single"/>
                </w:rPr>
                <w:t>http://bocolatinohistory.colorado.edu/photograph/sister-rosa-suazo-in-white-on-right-at-st-francis-convent-milwa</w:t>
              </w:r>
              <w:r>
                <w:rPr>
                  <w:color w:val="1155CC"/>
                  <w:u w:val="single"/>
                </w:rPr>
                <w:t>ukee-wisc-1955</w:t>
              </w:r>
            </w:hyperlink>
          </w:p>
          <w:p w14:paraId="6C4A5385" w14:textId="77777777" w:rsidR="0020446E" w:rsidRDefault="00204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A730C26" w14:textId="77777777" w:rsidR="0020446E" w:rsidRDefault="00E07C1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BCLHP-FP-019</w:t>
            </w:r>
          </w:p>
          <w:p w14:paraId="2AA6114E" w14:textId="77777777" w:rsidR="0020446E" w:rsidRDefault="00E07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9">
              <w:r>
                <w:rPr>
                  <w:color w:val="1155CC"/>
                  <w:u w:val="single"/>
                </w:rPr>
                <w:t>http://bocolatinohistory.colorado.edu/photograph/sister-rosa-suazo-when-she-took-her-final-vows-1953</w:t>
              </w:r>
            </w:hyperlink>
          </w:p>
          <w:p w14:paraId="3FF2AEC9" w14:textId="77777777" w:rsidR="0020446E" w:rsidRDefault="00204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281981" w14:textId="77777777" w:rsidR="0020446E" w:rsidRDefault="00204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9674475" w14:textId="77777777" w:rsidR="0020446E" w:rsidRDefault="00E07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Exam</w:t>
            </w:r>
            <w:r>
              <w:t xml:space="preserve">ple of Circle Map: </w:t>
            </w:r>
            <w:hyperlink r:id="rId10">
              <w:r>
                <w:rPr>
                  <w:color w:val="1155CC"/>
                  <w:u w:val="single"/>
                </w:rPr>
                <w:t>http://www.wappingersschools.org/cms/lib01/NY01001463/Centricity/Domain/107/Circle_Map.pdf</w:t>
              </w:r>
            </w:hyperlink>
          </w:p>
          <w:p w14:paraId="59B9E0C5" w14:textId="77777777" w:rsidR="0020446E" w:rsidRDefault="00E07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br/>
            </w:r>
          </w:p>
          <w:p w14:paraId="4AF0BC1C" w14:textId="77777777" w:rsidR="0020446E" w:rsidRDefault="00204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06D5026" w14:textId="77777777" w:rsidR="0020446E" w:rsidRDefault="00204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74046FB5" w14:textId="77777777" w:rsidR="0020446E" w:rsidRDefault="0020446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693E665E" w14:textId="77777777" w:rsidR="0020446E" w:rsidRDefault="0020446E">
      <w:pPr>
        <w:pBdr>
          <w:top w:val="nil"/>
          <w:left w:val="nil"/>
          <w:bottom w:val="nil"/>
          <w:right w:val="nil"/>
          <w:between w:val="nil"/>
        </w:pBdr>
      </w:pPr>
    </w:p>
    <w:p w14:paraId="19EA087B" w14:textId="77777777" w:rsidR="0020446E" w:rsidRDefault="00E07C19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bookmarkStart w:id="2" w:name="sdnwets442sm" w:colFirst="0" w:colLast="0"/>
      <w:bookmarkEnd w:id="2"/>
      <w:r>
        <w:rPr>
          <w:b/>
          <w:color w:val="274E13"/>
          <w:sz w:val="28"/>
          <w:szCs w:val="28"/>
        </w:rPr>
        <w:t xml:space="preserve">Lesson Procedure </w:t>
      </w:r>
      <w:r>
        <w:rPr>
          <w:i/>
          <w:color w:val="FF0000"/>
        </w:rPr>
        <w:t>(Step by Step Instructions):</w:t>
      </w:r>
      <w:r>
        <w:rPr>
          <w:sz w:val="28"/>
          <w:szCs w:val="28"/>
        </w:rPr>
        <w:t xml:space="preserve"> </w:t>
      </w:r>
    </w:p>
    <w:p w14:paraId="4254127A" w14:textId="77777777" w:rsidR="0020446E" w:rsidRDefault="0020446E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2"/>
        <w:tblW w:w="9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15"/>
      </w:tblGrid>
      <w:tr w:rsidR="0020446E" w14:paraId="149C6CE1" w14:textId="77777777">
        <w:tc>
          <w:tcPr>
            <w:tcW w:w="9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5AA36" w14:textId="77777777" w:rsidR="0020446E" w:rsidRDefault="00E07C1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Teacher must have read article </w:t>
            </w:r>
            <w:hyperlink r:id="rId11">
              <w:r>
                <w:rPr>
                  <w:color w:val="1155CC"/>
                  <w:u w:val="single"/>
                </w:rPr>
                <w:t>"The Little Rose."</w:t>
              </w:r>
            </w:hyperlink>
          </w:p>
          <w:p w14:paraId="276FB5EE" w14:textId="77777777" w:rsidR="0020446E" w:rsidRDefault="00204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3A33CE9" w14:textId="77777777" w:rsidR="0020446E" w:rsidRDefault="00E07C1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Tell students that you are going to share a story about a person who did good things in our community. Introduce vocabulary words: past, present, community. </w:t>
            </w:r>
          </w:p>
          <w:p w14:paraId="28647B21" w14:textId="77777777" w:rsidR="0020446E" w:rsidRDefault="00204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1D47B94" w14:textId="77777777" w:rsidR="0020446E" w:rsidRDefault="00E07C1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Tell students that after you tell them the story you want them to be able to answer three questio</w:t>
            </w:r>
            <w:r>
              <w:t>ns: 1</w:t>
            </w:r>
            <w:r>
              <w:rPr>
                <w:b/>
              </w:rPr>
              <w:t xml:space="preserve">. Who </w:t>
            </w:r>
            <w:r>
              <w:t>she was? 2.</w:t>
            </w:r>
            <w:r>
              <w:rPr>
                <w:b/>
              </w:rPr>
              <w:t xml:space="preserve"> What</w:t>
            </w:r>
            <w:r>
              <w:t xml:space="preserve"> did she do in Longmont? 3.</w:t>
            </w:r>
            <w:r>
              <w:rPr>
                <w:b/>
              </w:rPr>
              <w:t xml:space="preserve">Why </w:t>
            </w:r>
            <w:r>
              <w:t xml:space="preserve">do they think she was a good citizen? </w:t>
            </w:r>
          </w:p>
          <w:p w14:paraId="3F95A765" w14:textId="77777777" w:rsidR="0020446E" w:rsidRDefault="00204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B43A43B" w14:textId="77777777" w:rsidR="0020446E" w:rsidRDefault="00E07C1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Give students a circle map; tell them that they will draw/write things that they remember about the story (introduce circle map if not familiar to students).</w:t>
            </w:r>
          </w:p>
          <w:p w14:paraId="1D0063C5" w14:textId="77777777" w:rsidR="0020446E" w:rsidRDefault="00204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3004B9E" w14:textId="77777777" w:rsidR="0020446E" w:rsidRDefault="00E07C1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Introduce the article "The Little Rose" and narrate the story. Continue to define the </w:t>
            </w:r>
            <w:r>
              <w:lastRenderedPageBreak/>
              <w:t>vocabulary words as you tell the story: nun, bilingual, migrant. Emphasize who Rosa was. What did she do? What makes her a special "citizen"?</w:t>
            </w:r>
          </w:p>
          <w:p w14:paraId="2D61B814" w14:textId="77777777" w:rsidR="0020446E" w:rsidRDefault="00204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8DF9C47" w14:textId="77777777" w:rsidR="0020446E" w:rsidRDefault="00E07C1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Stop along the way to giv</w:t>
            </w:r>
            <w:r>
              <w:t xml:space="preserve">e students time to draw/write. </w:t>
            </w:r>
          </w:p>
          <w:p w14:paraId="557B0E6F" w14:textId="77777777" w:rsidR="0020446E" w:rsidRDefault="00204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CE58C77" w14:textId="77777777" w:rsidR="0020446E" w:rsidRDefault="00E07C1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Ask students for examples that define Sister Rosa and how that makes her a good citizen.  (Share out.)</w:t>
            </w:r>
          </w:p>
          <w:p w14:paraId="3D4AB0C2" w14:textId="77777777" w:rsidR="0020446E" w:rsidRDefault="00204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56BE24F" w14:textId="77777777" w:rsidR="0020446E" w:rsidRDefault="00E07C1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Collect circle map.</w:t>
            </w:r>
          </w:p>
          <w:p w14:paraId="46D5D6C0" w14:textId="77777777" w:rsidR="0020446E" w:rsidRDefault="00204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009A125" w14:textId="77777777" w:rsidR="0020446E" w:rsidRDefault="0020446E">
      <w:pPr>
        <w:pBdr>
          <w:top w:val="nil"/>
          <w:left w:val="nil"/>
          <w:bottom w:val="nil"/>
          <w:right w:val="nil"/>
          <w:between w:val="nil"/>
        </w:pBdr>
      </w:pPr>
    </w:p>
    <w:p w14:paraId="1C77E521" w14:textId="77777777" w:rsidR="0020446E" w:rsidRDefault="0020446E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3E9DF0EA" w14:textId="7A7E4F75" w:rsidR="0020446E" w:rsidRDefault="00E07C19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</w:rPr>
      </w:pPr>
      <w:bookmarkStart w:id="3" w:name="m091erue629w" w:colFirst="0" w:colLast="0"/>
      <w:bookmarkEnd w:id="3"/>
      <w:r>
        <w:rPr>
          <w:b/>
          <w:color w:val="274E13"/>
          <w:sz w:val="28"/>
          <w:szCs w:val="28"/>
        </w:rPr>
        <w:t>Evaluation/Assessment:</w:t>
      </w:r>
      <w:r>
        <w:rPr>
          <w:b/>
          <w:color w:val="274E13"/>
        </w:rPr>
        <w:t xml:space="preserve"> </w:t>
      </w:r>
      <w:r>
        <w:rPr>
          <w:i/>
          <w:color w:val="FF0000"/>
        </w:rPr>
        <w:t xml:space="preserve">(Methods for collecting evidence of </w:t>
      </w:r>
      <w:bookmarkStart w:id="4" w:name="_GoBack"/>
      <w:bookmarkEnd w:id="4"/>
      <w:r>
        <w:rPr>
          <w:i/>
          <w:color w:val="FF0000"/>
        </w:rPr>
        <w:t>student learning)</w:t>
      </w:r>
    </w:p>
    <w:p w14:paraId="4C301740" w14:textId="77777777" w:rsidR="0020446E" w:rsidRDefault="00E07C19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sz w:val="28"/>
          <w:szCs w:val="28"/>
        </w:rPr>
        <w:t xml:space="preserve"> </w:t>
      </w:r>
    </w:p>
    <w:tbl>
      <w:tblPr>
        <w:tblStyle w:val="a3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0"/>
      </w:tblGrid>
      <w:tr w:rsidR="0020446E" w14:paraId="0FE20705" w14:textId="77777777">
        <w:tc>
          <w:tcPr>
            <w:tcW w:w="9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8CEB6" w14:textId="77777777" w:rsidR="0020446E" w:rsidRDefault="00E07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Collect circle map with students drawings/writing.</w:t>
            </w:r>
          </w:p>
          <w:p w14:paraId="431EFB80" w14:textId="77777777" w:rsidR="0020446E" w:rsidRDefault="00204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6A3402F" w14:textId="77777777" w:rsidR="0020446E" w:rsidRDefault="00E07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Check that: (1) Students were able to ask and answer questions about an article and pictures presented; (2) Students recognized some qualities of a</w:t>
            </w:r>
            <w:r>
              <w:t xml:space="preserve"> good citizen and included them in the circle map.</w:t>
            </w:r>
          </w:p>
        </w:tc>
      </w:tr>
    </w:tbl>
    <w:p w14:paraId="6D340A47" w14:textId="77777777" w:rsidR="0020446E" w:rsidRDefault="0020446E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7B403B" w14:textId="77777777" w:rsidR="0020446E" w:rsidRDefault="0020446E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35BC36B" w14:textId="77777777" w:rsidR="0020446E" w:rsidRDefault="00E07C19">
      <w:pPr>
        <w:pBdr>
          <w:top w:val="nil"/>
          <w:left w:val="nil"/>
          <w:bottom w:val="nil"/>
          <w:right w:val="nil"/>
          <w:between w:val="nil"/>
        </w:pBdr>
      </w:pPr>
      <w:r>
        <w:t xml:space="preserve">These lesson plans are licensed under a </w:t>
      </w:r>
      <w:hyperlink r:id="rId12">
        <w:r>
          <w:rPr>
            <w:color w:val="1155CC"/>
            <w:u w:val="single"/>
          </w:rPr>
          <w:t xml:space="preserve">Creative Commons Attribution-NonCommerical 4.0 International License. </w:t>
        </w:r>
      </w:hyperlink>
      <w:r>
        <w:t xml:space="preserve">   </w:t>
      </w:r>
    </w:p>
    <w:p w14:paraId="4264AB40" w14:textId="77777777" w:rsidR="0020446E" w:rsidRDefault="0020446E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2B0A9141" w14:textId="77777777" w:rsidR="0020446E" w:rsidRDefault="0020446E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4F73220F" w14:textId="77777777" w:rsidR="0020446E" w:rsidRDefault="0020446E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0EEE832D" w14:textId="77777777" w:rsidR="0020446E" w:rsidRDefault="0020446E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6F2B1423" w14:textId="77777777" w:rsidR="0020446E" w:rsidRDefault="0020446E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62B064CB" w14:textId="77777777" w:rsidR="0020446E" w:rsidRDefault="0020446E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2417B71C" w14:textId="77777777" w:rsidR="0020446E" w:rsidRDefault="0020446E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3CD86E36" w14:textId="77777777" w:rsidR="0020446E" w:rsidRDefault="0020446E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5608DA91" w14:textId="77777777" w:rsidR="0020446E" w:rsidRDefault="0020446E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2CB5DB6C" w14:textId="77777777" w:rsidR="0020446E" w:rsidRDefault="0020446E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57AF838B" w14:textId="77777777" w:rsidR="0020446E" w:rsidRDefault="0020446E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03564603" w14:textId="77777777" w:rsidR="0020446E" w:rsidRDefault="0020446E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sectPr w:rsidR="0020446E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008" w:right="1152" w:bottom="1008" w:left="1152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F0DD5" w14:textId="77777777" w:rsidR="00E07C19" w:rsidRDefault="00E07C19">
      <w:pPr>
        <w:spacing w:line="240" w:lineRule="auto"/>
      </w:pPr>
      <w:r>
        <w:separator/>
      </w:r>
    </w:p>
  </w:endnote>
  <w:endnote w:type="continuationSeparator" w:id="0">
    <w:p w14:paraId="650146BB" w14:textId="77777777" w:rsidR="00E07C19" w:rsidRDefault="00E07C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8A390" w14:textId="77777777" w:rsidR="0020446E" w:rsidRDefault="00E07C19">
    <w:pPr>
      <w:pBdr>
        <w:top w:val="nil"/>
        <w:left w:val="nil"/>
        <w:bottom w:val="nil"/>
        <w:right w:val="nil"/>
        <w:between w:val="nil"/>
      </w:pBdr>
    </w:pPr>
    <w:r>
      <w:t xml:space="preserve">These lesson plans are licensed under a </w:t>
    </w:r>
    <w:hyperlink r:id="rId1">
      <w:r>
        <w:rPr>
          <w:color w:val="1155CC"/>
          <w:u w:val="single"/>
        </w:rPr>
        <w:t xml:space="preserve">Creative Commons Attribution-NonCommercial 4.0 International License. </w:t>
      </w:r>
    </w:hyperlink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031D69D" wp14:editId="63030DCA">
          <wp:simplePos x="0" y="0"/>
          <wp:positionH relativeFrom="column">
            <wp:posOffset>114300</wp:posOffset>
          </wp:positionH>
          <wp:positionV relativeFrom="paragraph">
            <wp:posOffset>104776</wp:posOffset>
          </wp:positionV>
          <wp:extent cx="599295" cy="211115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295" cy="211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75781A2" w14:textId="77777777" w:rsidR="0020446E" w:rsidRDefault="0020446E">
    <w:pPr>
      <w:pBdr>
        <w:top w:val="nil"/>
        <w:left w:val="nil"/>
        <w:bottom w:val="nil"/>
        <w:right w:val="nil"/>
        <w:between w:val="nil"/>
      </w:pBdr>
    </w:pPr>
  </w:p>
  <w:p w14:paraId="73151823" w14:textId="77777777" w:rsidR="0020446E" w:rsidRDefault="0020446E">
    <w:pPr>
      <w:pBdr>
        <w:top w:val="nil"/>
        <w:left w:val="nil"/>
        <w:bottom w:val="nil"/>
        <w:right w:val="nil"/>
        <w:between w:val="nil"/>
      </w:pBdr>
    </w:pPr>
  </w:p>
  <w:p w14:paraId="0B4BF353" w14:textId="77777777" w:rsidR="0020446E" w:rsidRDefault="0020446E">
    <w:pPr>
      <w:pBdr>
        <w:top w:val="nil"/>
        <w:left w:val="nil"/>
        <w:bottom w:val="nil"/>
        <w:right w:val="nil"/>
        <w:between w:val="nil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C4A07" w14:textId="77777777" w:rsidR="0020446E" w:rsidRDefault="0020446E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CB5AE" w14:textId="77777777" w:rsidR="00E07C19" w:rsidRDefault="00E07C19">
      <w:pPr>
        <w:spacing w:line="240" w:lineRule="auto"/>
      </w:pPr>
      <w:r>
        <w:separator/>
      </w:r>
    </w:p>
  </w:footnote>
  <w:footnote w:type="continuationSeparator" w:id="0">
    <w:p w14:paraId="3C4920AD" w14:textId="77777777" w:rsidR="00E07C19" w:rsidRDefault="00E07C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BB2DB" w14:textId="77777777" w:rsidR="0020446E" w:rsidRDefault="0020446E">
    <w:pPr>
      <w:pBdr>
        <w:top w:val="nil"/>
        <w:left w:val="nil"/>
        <w:bottom w:val="nil"/>
        <w:right w:val="nil"/>
        <w:between w:val="nil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8EF81" w14:textId="77777777" w:rsidR="0020446E" w:rsidRDefault="00E07C19">
    <w:pPr>
      <w:pBdr>
        <w:top w:val="nil"/>
        <w:left w:val="nil"/>
        <w:bottom w:val="nil"/>
        <w:right w:val="nil"/>
        <w:between w:val="nil"/>
      </w:pBdr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734E689" wp14:editId="137CDBAE">
          <wp:simplePos x="0" y="0"/>
          <wp:positionH relativeFrom="column">
            <wp:posOffset>-409574</wp:posOffset>
          </wp:positionH>
          <wp:positionV relativeFrom="paragraph">
            <wp:posOffset>114300</wp:posOffset>
          </wp:positionV>
          <wp:extent cx="1428750" cy="1000125"/>
          <wp:effectExtent l="0" t="0" r="0" b="0"/>
          <wp:wrapSquare wrapText="bothSides" distT="114300" distB="114300" distL="114300" distR="114300"/>
          <wp:docPr id="2" name="image1.png" descr="BCLHP_Logo_v2_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CLHP_Logo_v2_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F390680" w14:textId="77777777" w:rsidR="0020446E" w:rsidRDefault="0020446E">
    <w:pPr>
      <w:pBdr>
        <w:top w:val="nil"/>
        <w:left w:val="nil"/>
        <w:bottom w:val="nil"/>
        <w:right w:val="nil"/>
        <w:between w:val="nil"/>
      </w:pBdr>
      <w:jc w:val="center"/>
    </w:pPr>
  </w:p>
  <w:p w14:paraId="09BB1FDD" w14:textId="77777777" w:rsidR="0020446E" w:rsidRDefault="00E07C19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274E13"/>
        <w:sz w:val="32"/>
        <w:szCs w:val="32"/>
      </w:rPr>
    </w:pPr>
    <w:r>
      <w:rPr>
        <w:sz w:val="28"/>
        <w:szCs w:val="28"/>
      </w:rPr>
      <w:tab/>
    </w:r>
    <w:hyperlink r:id="rId2">
      <w:r>
        <w:rPr>
          <w:b/>
          <w:color w:val="274E13"/>
          <w:sz w:val="32"/>
          <w:szCs w:val="32"/>
          <w:u w:val="single"/>
        </w:rPr>
        <w:t xml:space="preserve">Boulder County Latino History Project </w:t>
      </w:r>
    </w:hyperlink>
  </w:p>
  <w:p w14:paraId="6AC22013" w14:textId="77777777" w:rsidR="0020446E" w:rsidRDefault="00E07C19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274E13"/>
        <w:sz w:val="32"/>
        <w:szCs w:val="32"/>
      </w:rPr>
    </w:pPr>
    <w:hyperlink r:id="rId3">
      <w:r>
        <w:rPr>
          <w:b/>
          <w:color w:val="274E13"/>
          <w:sz w:val="32"/>
          <w:szCs w:val="32"/>
          <w:u w:val="single"/>
        </w:rPr>
        <w:t>Lesson Plans</w:t>
      </w:r>
    </w:hyperlink>
    <w:r>
      <w:rPr>
        <w:b/>
        <w:color w:val="274E13"/>
        <w:sz w:val="32"/>
        <w:szCs w:val="32"/>
      </w:rPr>
      <w:t xml:space="preserve"> </w:t>
    </w:r>
  </w:p>
  <w:p w14:paraId="34555AFC" w14:textId="77777777" w:rsidR="0020446E" w:rsidRDefault="0020446E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274E13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D736B"/>
    <w:multiLevelType w:val="multilevel"/>
    <w:tmpl w:val="4656E04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0E9C343B"/>
    <w:multiLevelType w:val="multilevel"/>
    <w:tmpl w:val="146257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80525E3"/>
    <w:multiLevelType w:val="multilevel"/>
    <w:tmpl w:val="83CEDD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87A6BE8"/>
    <w:multiLevelType w:val="multilevel"/>
    <w:tmpl w:val="CAB4D3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3BF607A"/>
    <w:multiLevelType w:val="multilevel"/>
    <w:tmpl w:val="E348F1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F7A3356"/>
    <w:multiLevelType w:val="multilevel"/>
    <w:tmpl w:val="4086C1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46E"/>
    <w:rsid w:val="001E2C1A"/>
    <w:rsid w:val="0020446E"/>
    <w:rsid w:val="00E07C19"/>
    <w:rsid w:val="00F3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CD372"/>
  <w15:docId w15:val="{A7F89C99-8B03-41E5-B1C8-83847262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colatinohistory.colorado.edu/photograph/sister-rosa-suazo-in-white-on-right-at-st-francis-convent-milwaukee-wisc-1955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ocolatinohistory.colorado.edu/photograph/%E2%80%9Cthe-little-rose%E2%80%9D-sister-rosa-suazo-1996" TargetMode="External"/><Relationship Id="rId12" Type="http://schemas.openxmlformats.org/officeDocument/2006/relationships/hyperlink" Target="http://creativecommons.org/licenses/by-nc/4.0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ocolatinohistory.colorado.edu/photograph/%E2%80%9Cthe-little-rose%E2%80%9D-sister-rosa-suazo-1996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wappingersschools.org/cms/lib01/NY01001463/Centricity/Domain/107/Circle_Ma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colatinohistory.colorado.edu/photograph/sister-rosa-suazo-when-she-took-her-final-vows-1953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/4.0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teachbocolatinohistory.colorado.edu/" TargetMode="External"/><Relationship Id="rId2" Type="http://schemas.openxmlformats.org/officeDocument/2006/relationships/hyperlink" Target="http://teachbocolatinohistory.colorado.edu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716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Garcia</dc:creator>
  <cp:lastModifiedBy>alex garcia</cp:lastModifiedBy>
  <cp:revision>4</cp:revision>
  <cp:lastPrinted>2020-01-08T00:57:00Z</cp:lastPrinted>
  <dcterms:created xsi:type="dcterms:W3CDTF">2020-01-08T00:56:00Z</dcterms:created>
  <dcterms:modified xsi:type="dcterms:W3CDTF">2020-01-08T00:57:00Z</dcterms:modified>
</cp:coreProperties>
</file>