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EAF7" w14:textId="77777777" w:rsidR="009E5DB7" w:rsidRDefault="009E5DB7">
      <w:pPr>
        <w:pBdr>
          <w:top w:val="nil"/>
          <w:left w:val="nil"/>
          <w:bottom w:val="nil"/>
          <w:right w:val="nil"/>
          <w:between w:val="nil"/>
        </w:pBdr>
        <w:rPr>
          <w:b/>
          <w:sz w:val="28"/>
          <w:szCs w:val="28"/>
        </w:rPr>
      </w:pPr>
    </w:p>
    <w:p w14:paraId="4495D65A" w14:textId="77777777" w:rsidR="009E5DB7" w:rsidRDefault="00E564C2">
      <w:pPr>
        <w:pBdr>
          <w:top w:val="nil"/>
          <w:left w:val="nil"/>
          <w:bottom w:val="nil"/>
          <w:right w:val="nil"/>
          <w:between w:val="nil"/>
        </w:pBdr>
        <w:rPr>
          <w:b/>
          <w:sz w:val="28"/>
          <w:szCs w:val="28"/>
        </w:rPr>
      </w:pPr>
      <w:r>
        <w:rPr>
          <w:b/>
          <w:sz w:val="28"/>
          <w:szCs w:val="28"/>
        </w:rPr>
        <w:t xml:space="preserve">Title: Self-Portrait: Who are we? / </w:t>
      </w:r>
      <w:proofErr w:type="spellStart"/>
      <w:r>
        <w:rPr>
          <w:b/>
          <w:sz w:val="28"/>
          <w:szCs w:val="28"/>
        </w:rPr>
        <w:t>Quien</w:t>
      </w:r>
      <w:proofErr w:type="spellEnd"/>
      <w:r>
        <w:rPr>
          <w:b/>
          <w:sz w:val="28"/>
          <w:szCs w:val="28"/>
        </w:rPr>
        <w:t xml:space="preserve"> </w:t>
      </w:r>
      <w:proofErr w:type="spellStart"/>
      <w:r>
        <w:rPr>
          <w:b/>
          <w:sz w:val="28"/>
          <w:szCs w:val="28"/>
        </w:rPr>
        <w:t>somos</w:t>
      </w:r>
      <w:proofErr w:type="spellEnd"/>
      <w:r>
        <w:rPr>
          <w:b/>
          <w:sz w:val="28"/>
          <w:szCs w:val="28"/>
        </w:rPr>
        <w:t xml:space="preserve">? </w:t>
      </w:r>
    </w:p>
    <w:p w14:paraId="434D259E" w14:textId="77777777" w:rsidR="009E5DB7" w:rsidRDefault="009E5DB7">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9E5DB7" w14:paraId="4B702083" w14:textId="77777777">
        <w:tc>
          <w:tcPr>
            <w:tcW w:w="10140" w:type="dxa"/>
            <w:shd w:val="clear" w:color="auto" w:fill="D9EAD3"/>
            <w:tcMar>
              <w:top w:w="100" w:type="dxa"/>
              <w:left w:w="100" w:type="dxa"/>
              <w:bottom w:w="100" w:type="dxa"/>
              <w:right w:w="100" w:type="dxa"/>
            </w:tcMar>
          </w:tcPr>
          <w:p w14:paraId="01A8FFF6" w14:textId="77777777" w:rsidR="009E5DB7" w:rsidRDefault="00E564C2">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279C1882" w14:textId="77777777" w:rsidR="009E5DB7" w:rsidRDefault="009E5DB7">
      <w:pPr>
        <w:pBdr>
          <w:top w:val="nil"/>
          <w:left w:val="nil"/>
          <w:bottom w:val="nil"/>
          <w:right w:val="nil"/>
          <w:between w:val="nil"/>
        </w:pBdr>
        <w:rPr>
          <w:i/>
          <w:color w:val="FF0000"/>
        </w:rPr>
      </w:pPr>
    </w:p>
    <w:p w14:paraId="2A650D24" w14:textId="77777777" w:rsidR="009E5DB7" w:rsidRDefault="00E564C2">
      <w:pPr>
        <w:pBdr>
          <w:top w:val="nil"/>
          <w:left w:val="nil"/>
          <w:bottom w:val="nil"/>
          <w:right w:val="nil"/>
          <w:between w:val="nil"/>
        </w:pBdr>
        <w:rPr>
          <w:b/>
        </w:rPr>
      </w:pPr>
      <w:bookmarkStart w:id="0" w:name="blm2eldkipfz" w:colFirst="0" w:colLast="0"/>
      <w:bookmarkEnd w:id="0"/>
      <w:r>
        <w:rPr>
          <w:b/>
          <w:color w:val="274E13"/>
          <w:sz w:val="28"/>
          <w:szCs w:val="28"/>
        </w:rPr>
        <w:t>Overview</w:t>
      </w:r>
    </w:p>
    <w:p w14:paraId="01B5F6B9" w14:textId="77777777" w:rsidR="009E5DB7" w:rsidRDefault="009E5DB7">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9E5DB7" w14:paraId="50E844F2" w14:textId="77777777">
        <w:tc>
          <w:tcPr>
            <w:tcW w:w="2160" w:type="dxa"/>
            <w:shd w:val="clear" w:color="auto" w:fill="auto"/>
            <w:tcMar>
              <w:top w:w="100" w:type="dxa"/>
              <w:left w:w="100" w:type="dxa"/>
              <w:bottom w:w="100" w:type="dxa"/>
              <w:right w:w="100" w:type="dxa"/>
            </w:tcMar>
          </w:tcPr>
          <w:p w14:paraId="3CC6C61D" w14:textId="77777777" w:rsidR="009E5DB7" w:rsidRDefault="00E564C2">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30AB1523" w14:textId="77777777" w:rsidR="009E5DB7" w:rsidRDefault="00E564C2">
            <w:pPr>
              <w:widowControl w:val="0"/>
              <w:pBdr>
                <w:top w:val="nil"/>
                <w:left w:val="nil"/>
                <w:bottom w:val="nil"/>
                <w:right w:val="nil"/>
                <w:between w:val="nil"/>
              </w:pBdr>
              <w:spacing w:line="240" w:lineRule="auto"/>
            </w:pPr>
            <w:r>
              <w:t>Students will build empathy and develop cultural sensitivity and awareness for themselves and others by participating in a variety of lessons which build on these topics.  Students will analyze the Power of Unity Mural and discuss posed questions with each</w:t>
            </w:r>
            <w:r>
              <w:t xml:space="preserve"> other. </w:t>
            </w:r>
          </w:p>
          <w:p w14:paraId="2E56BEF3" w14:textId="77777777" w:rsidR="009E5DB7" w:rsidRDefault="00E564C2">
            <w:pPr>
              <w:widowControl w:val="0"/>
              <w:pBdr>
                <w:top w:val="nil"/>
                <w:left w:val="nil"/>
                <w:bottom w:val="nil"/>
                <w:right w:val="nil"/>
                <w:between w:val="nil"/>
              </w:pBdr>
              <w:spacing w:line="240" w:lineRule="auto"/>
            </w:pPr>
            <w:r>
              <w:t xml:space="preserve">n students </w:t>
            </w:r>
            <w:r>
              <w:rPr>
                <w:rFonts w:ascii="Verdana" w:eastAsia="Verdana" w:hAnsi="Verdana" w:cs="Verdana"/>
                <w:highlight w:val="white"/>
              </w:rPr>
              <w:t xml:space="preserve">will create a self-portrait using construction paper to produce a mosaic effect. </w:t>
            </w:r>
            <w:r>
              <w:rPr>
                <w:highlight w:val="white"/>
              </w:rPr>
              <w:t>y. Students will analyze murals and utilize the artwork analysis worksheet. In addition, a continuation lesson is included to target math content standards</w:t>
            </w:r>
            <w:r>
              <w:rPr>
                <w:highlight w:val="white"/>
              </w:rPr>
              <w:t>.</w:t>
            </w:r>
          </w:p>
        </w:tc>
      </w:tr>
      <w:tr w:rsidR="009E5DB7" w14:paraId="7D30D6BA" w14:textId="77777777">
        <w:tc>
          <w:tcPr>
            <w:tcW w:w="2160" w:type="dxa"/>
            <w:shd w:val="clear" w:color="auto" w:fill="auto"/>
            <w:tcMar>
              <w:top w:w="100" w:type="dxa"/>
              <w:left w:w="100" w:type="dxa"/>
              <w:bottom w:w="100" w:type="dxa"/>
              <w:right w:w="100" w:type="dxa"/>
            </w:tcMar>
          </w:tcPr>
          <w:p w14:paraId="79A9DB7E" w14:textId="77777777" w:rsidR="009E5DB7" w:rsidRDefault="00E564C2">
            <w:pPr>
              <w:pBdr>
                <w:top w:val="nil"/>
                <w:left w:val="nil"/>
                <w:bottom w:val="nil"/>
                <w:right w:val="nil"/>
                <w:between w:val="nil"/>
              </w:pBdr>
              <w:rPr>
                <w:b/>
              </w:rPr>
            </w:pPr>
            <w:r>
              <w:rPr>
                <w:b/>
              </w:rPr>
              <w:t>Author(s) &amp; School</w:t>
            </w:r>
          </w:p>
        </w:tc>
        <w:tc>
          <w:tcPr>
            <w:tcW w:w="7770" w:type="dxa"/>
            <w:shd w:val="clear" w:color="auto" w:fill="auto"/>
            <w:tcMar>
              <w:top w:w="100" w:type="dxa"/>
              <w:left w:w="100" w:type="dxa"/>
              <w:bottom w:w="100" w:type="dxa"/>
              <w:right w:w="100" w:type="dxa"/>
            </w:tcMar>
          </w:tcPr>
          <w:p w14:paraId="045659FA" w14:textId="77777777" w:rsidR="009E5DB7" w:rsidRDefault="00E564C2">
            <w:pPr>
              <w:widowControl w:val="0"/>
              <w:pBdr>
                <w:top w:val="nil"/>
                <w:left w:val="nil"/>
                <w:bottom w:val="nil"/>
                <w:right w:val="nil"/>
                <w:between w:val="nil"/>
              </w:pBdr>
              <w:spacing w:line="240" w:lineRule="auto"/>
            </w:pPr>
            <w:r>
              <w:t>Karla Colin, Laura DeCastro, and Delia Saenz</w:t>
            </w:r>
          </w:p>
          <w:p w14:paraId="7FC68031" w14:textId="77777777" w:rsidR="009E5DB7" w:rsidRDefault="00E564C2">
            <w:pPr>
              <w:widowControl w:val="0"/>
              <w:pBdr>
                <w:top w:val="nil"/>
                <w:left w:val="nil"/>
                <w:bottom w:val="nil"/>
                <w:right w:val="nil"/>
                <w:between w:val="nil"/>
              </w:pBdr>
              <w:spacing w:line="240" w:lineRule="auto"/>
            </w:pPr>
            <w:r>
              <w:t xml:space="preserve">Escuela </w:t>
            </w:r>
            <w:proofErr w:type="spellStart"/>
            <w:r>
              <w:t>Bilingue</w:t>
            </w:r>
            <w:proofErr w:type="spellEnd"/>
            <w:r>
              <w:t xml:space="preserve"> Pioneer</w:t>
            </w:r>
          </w:p>
        </w:tc>
      </w:tr>
      <w:tr w:rsidR="009E5DB7" w14:paraId="18EDCB8A" w14:textId="77777777">
        <w:tc>
          <w:tcPr>
            <w:tcW w:w="2160" w:type="dxa"/>
            <w:shd w:val="clear" w:color="auto" w:fill="auto"/>
            <w:tcMar>
              <w:top w:w="100" w:type="dxa"/>
              <w:left w:w="100" w:type="dxa"/>
              <w:bottom w:w="100" w:type="dxa"/>
              <w:right w:w="100" w:type="dxa"/>
            </w:tcMar>
          </w:tcPr>
          <w:p w14:paraId="55AA9262" w14:textId="77777777" w:rsidR="009E5DB7" w:rsidRDefault="00E564C2">
            <w:pPr>
              <w:widowControl w:val="0"/>
              <w:pBdr>
                <w:top w:val="nil"/>
                <w:left w:val="nil"/>
                <w:bottom w:val="nil"/>
                <w:right w:val="nil"/>
                <w:between w:val="nil"/>
              </w:pBdr>
              <w:spacing w:line="240" w:lineRule="auto"/>
              <w:rPr>
                <w:b/>
              </w:rPr>
            </w:pPr>
            <w:r>
              <w:rPr>
                <w:b/>
              </w:rPr>
              <w:t>Grade Level/</w:t>
            </w:r>
          </w:p>
          <w:p w14:paraId="0BBE9A56" w14:textId="77777777" w:rsidR="009E5DB7" w:rsidRDefault="00E564C2">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2A339BD4" w14:textId="77777777" w:rsidR="009E5DB7" w:rsidRDefault="00E564C2">
            <w:pPr>
              <w:widowControl w:val="0"/>
              <w:pBdr>
                <w:top w:val="nil"/>
                <w:left w:val="nil"/>
                <w:bottom w:val="nil"/>
                <w:right w:val="nil"/>
                <w:between w:val="nil"/>
              </w:pBdr>
              <w:spacing w:line="240" w:lineRule="auto"/>
            </w:pPr>
            <w:r>
              <w:t xml:space="preserve">K-2 Grade Level </w:t>
            </w:r>
          </w:p>
        </w:tc>
      </w:tr>
      <w:tr w:rsidR="009E5DB7" w14:paraId="3486487E" w14:textId="77777777">
        <w:tc>
          <w:tcPr>
            <w:tcW w:w="2160" w:type="dxa"/>
            <w:shd w:val="clear" w:color="auto" w:fill="auto"/>
            <w:tcMar>
              <w:top w:w="100" w:type="dxa"/>
              <w:left w:w="100" w:type="dxa"/>
              <w:bottom w:w="100" w:type="dxa"/>
              <w:right w:w="100" w:type="dxa"/>
            </w:tcMar>
          </w:tcPr>
          <w:p w14:paraId="75A63775" w14:textId="77777777" w:rsidR="009E5DB7" w:rsidRDefault="00E564C2">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04AA8AE7" w14:textId="77777777" w:rsidR="009E5DB7" w:rsidRDefault="00E564C2">
            <w:pPr>
              <w:widowControl w:val="0"/>
              <w:pBdr>
                <w:top w:val="nil"/>
                <w:left w:val="nil"/>
                <w:bottom w:val="nil"/>
                <w:right w:val="nil"/>
                <w:between w:val="nil"/>
              </w:pBdr>
              <w:spacing w:line="240" w:lineRule="auto"/>
            </w:pPr>
            <w:r>
              <w:rPr>
                <w:b/>
              </w:rPr>
              <w:t>First Grade History Standard</w:t>
            </w:r>
            <w:r>
              <w:t xml:space="preserve"> 1. a. Identify similarities and differences between themselves and others.</w:t>
            </w:r>
          </w:p>
          <w:p w14:paraId="1D9F7C16" w14:textId="77777777" w:rsidR="009E5DB7" w:rsidRDefault="009E5DB7">
            <w:pPr>
              <w:widowControl w:val="0"/>
              <w:pBdr>
                <w:top w:val="nil"/>
                <w:left w:val="nil"/>
                <w:bottom w:val="nil"/>
                <w:right w:val="nil"/>
                <w:between w:val="nil"/>
              </w:pBdr>
              <w:spacing w:line="240" w:lineRule="auto"/>
            </w:pPr>
          </w:p>
          <w:p w14:paraId="0A682C5D" w14:textId="77777777" w:rsidR="009E5DB7" w:rsidRDefault="00E564C2">
            <w:pPr>
              <w:widowControl w:val="0"/>
              <w:pBdr>
                <w:top w:val="nil"/>
                <w:left w:val="nil"/>
                <w:bottom w:val="nil"/>
                <w:right w:val="nil"/>
                <w:between w:val="nil"/>
              </w:pBdr>
              <w:spacing w:line="240" w:lineRule="auto"/>
            </w:pPr>
            <w:r>
              <w:rPr>
                <w:b/>
              </w:rPr>
              <w:t>2nd grade Civics Standard 2.</w:t>
            </w:r>
            <w:r>
              <w:t xml:space="preserve"> People use multiple ways to resolve conflicts or differences. d. Demonstrate skills to resolve conflicts or differences</w:t>
            </w:r>
          </w:p>
          <w:p w14:paraId="597AB37E" w14:textId="77777777" w:rsidR="009E5DB7" w:rsidRDefault="009E5DB7">
            <w:pPr>
              <w:widowControl w:val="0"/>
              <w:pBdr>
                <w:top w:val="nil"/>
                <w:left w:val="nil"/>
                <w:bottom w:val="nil"/>
                <w:right w:val="nil"/>
                <w:between w:val="nil"/>
              </w:pBdr>
              <w:spacing w:line="240" w:lineRule="auto"/>
            </w:pPr>
          </w:p>
          <w:p w14:paraId="5344BC18" w14:textId="77777777" w:rsidR="009E5DB7" w:rsidRDefault="00E564C2">
            <w:pPr>
              <w:widowControl w:val="0"/>
              <w:pBdr>
                <w:top w:val="nil"/>
                <w:left w:val="nil"/>
                <w:bottom w:val="nil"/>
                <w:right w:val="nil"/>
                <w:between w:val="nil"/>
              </w:pBdr>
              <w:spacing w:line="240" w:lineRule="auto"/>
            </w:pPr>
            <w:r>
              <w:rPr>
                <w:b/>
              </w:rPr>
              <w:t>Teaching Tolerance Standard:</w:t>
            </w:r>
            <w:r>
              <w:t xml:space="preserve"> Identity -Students will recognize that people's’ multiple identities interact and create unique and compl</w:t>
            </w:r>
            <w:r>
              <w:t xml:space="preserve">ex individuals.  </w:t>
            </w:r>
          </w:p>
          <w:p w14:paraId="0EF0BDF6" w14:textId="77777777" w:rsidR="009E5DB7" w:rsidRDefault="009E5DB7">
            <w:pPr>
              <w:widowControl w:val="0"/>
              <w:pBdr>
                <w:top w:val="nil"/>
                <w:left w:val="nil"/>
                <w:bottom w:val="nil"/>
                <w:right w:val="nil"/>
                <w:between w:val="nil"/>
              </w:pBdr>
              <w:spacing w:line="240" w:lineRule="auto"/>
            </w:pPr>
          </w:p>
          <w:p w14:paraId="44B446A8" w14:textId="77777777" w:rsidR="009E5DB7" w:rsidRDefault="00E564C2">
            <w:pPr>
              <w:widowControl w:val="0"/>
              <w:pBdr>
                <w:top w:val="nil"/>
                <w:left w:val="nil"/>
                <w:bottom w:val="nil"/>
                <w:right w:val="nil"/>
                <w:between w:val="nil"/>
              </w:pBdr>
              <w:spacing w:line="240" w:lineRule="auto"/>
              <w:rPr>
                <w:b/>
                <w:u w:val="single"/>
              </w:rPr>
            </w:pPr>
            <w:r>
              <w:rPr>
                <w:b/>
                <w:u w:val="single"/>
              </w:rPr>
              <w:t>Art Standards</w:t>
            </w:r>
          </w:p>
          <w:p w14:paraId="53076F06" w14:textId="77777777" w:rsidR="009E5DB7" w:rsidRDefault="00E564C2">
            <w:pPr>
              <w:widowControl w:val="0"/>
              <w:pBdr>
                <w:top w:val="nil"/>
                <w:left w:val="nil"/>
                <w:bottom w:val="nil"/>
                <w:right w:val="nil"/>
                <w:between w:val="nil"/>
              </w:pBdr>
              <w:spacing w:line="240" w:lineRule="auto"/>
            </w:pPr>
            <w:r>
              <w:rPr>
                <w:b/>
              </w:rPr>
              <w:t>Standard #1</w:t>
            </w:r>
            <w:r>
              <w:t>: Communication – Students recognize and use the visual arts as a form of communication.</w:t>
            </w:r>
          </w:p>
          <w:p w14:paraId="5F3B2AC5" w14:textId="77777777" w:rsidR="009E5DB7" w:rsidRDefault="00E564C2">
            <w:pPr>
              <w:widowControl w:val="0"/>
              <w:pBdr>
                <w:top w:val="nil"/>
                <w:left w:val="nil"/>
                <w:bottom w:val="nil"/>
                <w:right w:val="nil"/>
                <w:between w:val="nil"/>
              </w:pBdr>
              <w:spacing w:line="240" w:lineRule="auto"/>
            </w:pPr>
            <w:r>
              <w:t xml:space="preserve"> </w:t>
            </w:r>
          </w:p>
          <w:p w14:paraId="7BE4AF7D" w14:textId="77777777" w:rsidR="009E5DB7" w:rsidRDefault="00E564C2">
            <w:pPr>
              <w:widowControl w:val="0"/>
              <w:pBdr>
                <w:top w:val="nil"/>
                <w:left w:val="nil"/>
                <w:bottom w:val="nil"/>
                <w:right w:val="nil"/>
                <w:between w:val="nil"/>
              </w:pBdr>
              <w:spacing w:line="240" w:lineRule="auto"/>
            </w:pPr>
            <w:r>
              <w:rPr>
                <w:b/>
              </w:rPr>
              <w:t>Standard #3</w:t>
            </w:r>
            <w:r>
              <w:t xml:space="preserve">: Materials and Techniques – Students know and apply visual arts materials, tools, techniques, processes, and technology. </w:t>
            </w:r>
          </w:p>
          <w:p w14:paraId="0F2D4C25" w14:textId="77777777" w:rsidR="009E5DB7" w:rsidRDefault="009E5DB7">
            <w:pPr>
              <w:widowControl w:val="0"/>
              <w:pBdr>
                <w:top w:val="nil"/>
                <w:left w:val="nil"/>
                <w:bottom w:val="nil"/>
                <w:right w:val="nil"/>
                <w:between w:val="nil"/>
              </w:pBdr>
              <w:spacing w:line="240" w:lineRule="auto"/>
            </w:pPr>
          </w:p>
          <w:p w14:paraId="57CED320" w14:textId="77777777" w:rsidR="009E5DB7" w:rsidRDefault="00E564C2">
            <w:pPr>
              <w:widowControl w:val="0"/>
              <w:pBdr>
                <w:top w:val="nil"/>
                <w:left w:val="nil"/>
                <w:bottom w:val="nil"/>
                <w:right w:val="nil"/>
                <w:between w:val="nil"/>
              </w:pBdr>
              <w:spacing w:line="240" w:lineRule="auto"/>
            </w:pPr>
            <w:r>
              <w:rPr>
                <w:b/>
              </w:rPr>
              <w:t>Standard #5</w:t>
            </w:r>
            <w:r>
              <w:t>: Analysis – Students analyze and evaluate the characteristics, merits, and meaning of works of art.</w:t>
            </w:r>
          </w:p>
        </w:tc>
      </w:tr>
      <w:tr w:rsidR="009E5DB7" w14:paraId="33D2172E" w14:textId="77777777">
        <w:tc>
          <w:tcPr>
            <w:tcW w:w="2160" w:type="dxa"/>
            <w:shd w:val="clear" w:color="auto" w:fill="auto"/>
            <w:tcMar>
              <w:top w:w="100" w:type="dxa"/>
              <w:left w:w="100" w:type="dxa"/>
              <w:bottom w:w="100" w:type="dxa"/>
              <w:right w:w="100" w:type="dxa"/>
            </w:tcMar>
          </w:tcPr>
          <w:p w14:paraId="1E97E9C2" w14:textId="77777777" w:rsidR="009E5DB7" w:rsidRDefault="00E564C2">
            <w:pPr>
              <w:pBdr>
                <w:top w:val="nil"/>
                <w:left w:val="nil"/>
                <w:bottom w:val="nil"/>
                <w:right w:val="nil"/>
                <w:between w:val="nil"/>
              </w:pBdr>
              <w:rPr>
                <w:b/>
              </w:rPr>
            </w:pPr>
            <w:r>
              <w:rPr>
                <w:b/>
              </w:rPr>
              <w:t xml:space="preserve">Time Required </w:t>
            </w:r>
          </w:p>
        </w:tc>
        <w:tc>
          <w:tcPr>
            <w:tcW w:w="7770" w:type="dxa"/>
            <w:shd w:val="clear" w:color="auto" w:fill="auto"/>
            <w:tcMar>
              <w:top w:w="100" w:type="dxa"/>
              <w:left w:w="100" w:type="dxa"/>
              <w:bottom w:w="100" w:type="dxa"/>
              <w:right w:w="100" w:type="dxa"/>
            </w:tcMar>
          </w:tcPr>
          <w:p w14:paraId="44EF851A" w14:textId="4138A522" w:rsidR="009E5DB7" w:rsidRDefault="00E564C2">
            <w:pPr>
              <w:widowControl w:val="0"/>
              <w:pBdr>
                <w:top w:val="nil"/>
                <w:left w:val="nil"/>
                <w:bottom w:val="nil"/>
                <w:right w:val="nil"/>
                <w:between w:val="nil"/>
              </w:pBdr>
              <w:spacing w:line="240" w:lineRule="auto"/>
            </w:pPr>
            <w:r>
              <w:t>Five -</w:t>
            </w:r>
            <w:r w:rsidR="00C240D7">
              <w:t xml:space="preserve"> </w:t>
            </w:r>
            <w:proofErr w:type="gramStart"/>
            <w:r>
              <w:t>40 minute</w:t>
            </w:r>
            <w:proofErr w:type="gramEnd"/>
            <w:r>
              <w:t xml:space="preserve"> lessons</w:t>
            </w:r>
          </w:p>
        </w:tc>
      </w:tr>
      <w:tr w:rsidR="009E5DB7" w14:paraId="7D9867AD" w14:textId="77777777">
        <w:tc>
          <w:tcPr>
            <w:tcW w:w="2160" w:type="dxa"/>
            <w:shd w:val="clear" w:color="auto" w:fill="auto"/>
            <w:tcMar>
              <w:top w:w="100" w:type="dxa"/>
              <w:left w:w="100" w:type="dxa"/>
              <w:bottom w:w="100" w:type="dxa"/>
              <w:right w:w="100" w:type="dxa"/>
            </w:tcMar>
          </w:tcPr>
          <w:p w14:paraId="1DD0064C" w14:textId="77777777" w:rsidR="009E5DB7" w:rsidRDefault="00E564C2">
            <w:pPr>
              <w:widowControl w:val="0"/>
              <w:pBdr>
                <w:top w:val="nil"/>
                <w:left w:val="nil"/>
                <w:bottom w:val="nil"/>
                <w:right w:val="nil"/>
                <w:between w:val="nil"/>
              </w:pBdr>
              <w:spacing w:line="240" w:lineRule="auto"/>
            </w:pPr>
            <w:r>
              <w:rPr>
                <w:b/>
              </w:rPr>
              <w:t>Topic</w:t>
            </w:r>
          </w:p>
        </w:tc>
        <w:tc>
          <w:tcPr>
            <w:tcW w:w="7770" w:type="dxa"/>
            <w:shd w:val="clear" w:color="auto" w:fill="auto"/>
            <w:tcMar>
              <w:top w:w="100" w:type="dxa"/>
              <w:left w:w="100" w:type="dxa"/>
              <w:bottom w:w="100" w:type="dxa"/>
              <w:right w:w="100" w:type="dxa"/>
            </w:tcMar>
          </w:tcPr>
          <w:p w14:paraId="508E4921" w14:textId="77777777" w:rsidR="009E5DB7" w:rsidRDefault="00E564C2">
            <w:pPr>
              <w:widowControl w:val="0"/>
              <w:pBdr>
                <w:top w:val="nil"/>
                <w:left w:val="nil"/>
                <w:bottom w:val="nil"/>
                <w:right w:val="nil"/>
                <w:between w:val="nil"/>
              </w:pBdr>
              <w:spacing w:line="240" w:lineRule="auto"/>
            </w:pPr>
            <w:r>
              <w:t>Culture/identity issues</w:t>
            </w:r>
          </w:p>
        </w:tc>
      </w:tr>
      <w:tr w:rsidR="009E5DB7" w14:paraId="2A9A9936" w14:textId="77777777">
        <w:tc>
          <w:tcPr>
            <w:tcW w:w="2160" w:type="dxa"/>
            <w:shd w:val="clear" w:color="auto" w:fill="auto"/>
            <w:tcMar>
              <w:top w:w="100" w:type="dxa"/>
              <w:left w:w="100" w:type="dxa"/>
              <w:bottom w:w="100" w:type="dxa"/>
              <w:right w:w="100" w:type="dxa"/>
            </w:tcMar>
          </w:tcPr>
          <w:p w14:paraId="5ACE5F3E" w14:textId="77777777" w:rsidR="009E5DB7" w:rsidRDefault="00E564C2">
            <w:pPr>
              <w:widowControl w:val="0"/>
              <w:pBdr>
                <w:top w:val="nil"/>
                <w:left w:val="nil"/>
                <w:bottom w:val="nil"/>
                <w:right w:val="nil"/>
                <w:between w:val="nil"/>
              </w:pBdr>
              <w:spacing w:line="240" w:lineRule="auto"/>
            </w:pPr>
            <w:r>
              <w:rPr>
                <w:b/>
              </w:rPr>
              <w:lastRenderedPageBreak/>
              <w:t>Time Period</w:t>
            </w:r>
          </w:p>
        </w:tc>
        <w:tc>
          <w:tcPr>
            <w:tcW w:w="7770" w:type="dxa"/>
            <w:shd w:val="clear" w:color="auto" w:fill="auto"/>
            <w:tcMar>
              <w:top w:w="100" w:type="dxa"/>
              <w:left w:w="100" w:type="dxa"/>
              <w:bottom w:w="100" w:type="dxa"/>
              <w:right w:w="100" w:type="dxa"/>
            </w:tcMar>
          </w:tcPr>
          <w:p w14:paraId="3A28B00E" w14:textId="77777777" w:rsidR="009E5DB7" w:rsidRDefault="00E564C2">
            <w:pPr>
              <w:widowControl w:val="0"/>
              <w:pBdr>
                <w:top w:val="nil"/>
                <w:left w:val="nil"/>
                <w:bottom w:val="nil"/>
                <w:right w:val="nil"/>
                <w:between w:val="nil"/>
              </w:pBdr>
              <w:spacing w:line="240" w:lineRule="auto"/>
            </w:pPr>
            <w:r>
              <w:t>1980s-90s; 2000-2013</w:t>
            </w:r>
          </w:p>
          <w:p w14:paraId="45F6DD75" w14:textId="77777777" w:rsidR="009E5DB7" w:rsidRDefault="009E5DB7">
            <w:pPr>
              <w:widowControl w:val="0"/>
              <w:pBdr>
                <w:top w:val="nil"/>
                <w:left w:val="nil"/>
                <w:bottom w:val="nil"/>
                <w:right w:val="nil"/>
                <w:between w:val="nil"/>
              </w:pBdr>
              <w:spacing w:line="240" w:lineRule="auto"/>
            </w:pPr>
          </w:p>
        </w:tc>
      </w:tr>
      <w:tr w:rsidR="009E5DB7" w14:paraId="3C738340" w14:textId="77777777">
        <w:tc>
          <w:tcPr>
            <w:tcW w:w="2160" w:type="dxa"/>
            <w:shd w:val="clear" w:color="auto" w:fill="auto"/>
            <w:tcMar>
              <w:top w:w="100" w:type="dxa"/>
              <w:left w:w="100" w:type="dxa"/>
              <w:bottom w:w="100" w:type="dxa"/>
              <w:right w:w="100" w:type="dxa"/>
            </w:tcMar>
          </w:tcPr>
          <w:p w14:paraId="07F47FF1" w14:textId="77777777" w:rsidR="009E5DB7" w:rsidRDefault="00E564C2">
            <w:pPr>
              <w:pBdr>
                <w:top w:val="nil"/>
                <w:left w:val="nil"/>
                <w:bottom w:val="nil"/>
                <w:right w:val="nil"/>
                <w:between w:val="nil"/>
              </w:pBdr>
              <w:rPr>
                <w:b/>
              </w:rPr>
            </w:pPr>
            <w:r>
              <w:rPr>
                <w:b/>
              </w:rPr>
              <w:t>Tags (key words)</w:t>
            </w:r>
          </w:p>
        </w:tc>
        <w:tc>
          <w:tcPr>
            <w:tcW w:w="7770" w:type="dxa"/>
            <w:shd w:val="clear" w:color="auto" w:fill="auto"/>
            <w:tcMar>
              <w:top w:w="100" w:type="dxa"/>
              <w:left w:w="100" w:type="dxa"/>
              <w:bottom w:w="100" w:type="dxa"/>
              <w:right w:w="100" w:type="dxa"/>
            </w:tcMar>
          </w:tcPr>
          <w:p w14:paraId="49DCF36D" w14:textId="77777777" w:rsidR="009E5DB7" w:rsidRDefault="00E564C2">
            <w:pPr>
              <w:widowControl w:val="0"/>
              <w:pBdr>
                <w:top w:val="nil"/>
                <w:left w:val="nil"/>
                <w:bottom w:val="nil"/>
                <w:right w:val="nil"/>
                <w:between w:val="nil"/>
              </w:pBdr>
              <w:spacing w:line="240" w:lineRule="auto"/>
            </w:pPr>
            <w:r>
              <w:t>Family, graph, conflicts, healing, resolution, sugar beets, mining, working in the fields, music, immigration</w:t>
            </w:r>
          </w:p>
        </w:tc>
      </w:tr>
    </w:tbl>
    <w:p w14:paraId="367F023F" w14:textId="77777777" w:rsidR="009E5DB7" w:rsidRDefault="009E5DB7">
      <w:pPr>
        <w:pBdr>
          <w:top w:val="nil"/>
          <w:left w:val="nil"/>
          <w:bottom w:val="nil"/>
          <w:right w:val="nil"/>
          <w:between w:val="nil"/>
        </w:pBdr>
      </w:pPr>
    </w:p>
    <w:p w14:paraId="4185F61D" w14:textId="77777777" w:rsidR="009E5DB7" w:rsidRDefault="009E5DB7">
      <w:pPr>
        <w:pBdr>
          <w:top w:val="nil"/>
          <w:left w:val="nil"/>
          <w:bottom w:val="nil"/>
          <w:right w:val="nil"/>
          <w:between w:val="nil"/>
        </w:pBdr>
      </w:pPr>
    </w:p>
    <w:p w14:paraId="4B3F9E76" w14:textId="77777777" w:rsidR="009E5DB7" w:rsidRDefault="00E564C2">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(Links to worksheets, primary sources and other materials):</w:t>
      </w:r>
    </w:p>
    <w:p w14:paraId="62AEEC3B" w14:textId="77777777" w:rsidR="009E5DB7" w:rsidRDefault="009E5DB7">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9E5DB7" w14:paraId="186E52CB" w14:textId="77777777">
        <w:tc>
          <w:tcPr>
            <w:tcW w:w="2175" w:type="dxa"/>
            <w:shd w:val="clear" w:color="auto" w:fill="auto"/>
            <w:tcMar>
              <w:top w:w="100" w:type="dxa"/>
              <w:left w:w="100" w:type="dxa"/>
              <w:bottom w:w="100" w:type="dxa"/>
              <w:right w:w="100" w:type="dxa"/>
            </w:tcMar>
          </w:tcPr>
          <w:p w14:paraId="6BA98BB1" w14:textId="77777777" w:rsidR="009E5DB7" w:rsidRDefault="00E564C2">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6260F398" w14:textId="77777777" w:rsidR="009E5DB7" w:rsidRDefault="00E564C2">
            <w:pPr>
              <w:widowControl w:val="0"/>
              <w:numPr>
                <w:ilvl w:val="0"/>
                <w:numId w:val="1"/>
              </w:numPr>
              <w:pBdr>
                <w:top w:val="nil"/>
                <w:left w:val="nil"/>
                <w:bottom w:val="nil"/>
                <w:right w:val="nil"/>
                <w:between w:val="nil"/>
              </w:pBdr>
              <w:spacing w:line="240" w:lineRule="auto"/>
              <w:rPr>
                <w:b/>
              </w:rPr>
            </w:pPr>
            <w:r>
              <w:rPr>
                <w:rFonts w:ascii="Verdana" w:eastAsia="Verdana" w:hAnsi="Verdana" w:cs="Verdana"/>
                <w:b/>
                <w:highlight w:val="white"/>
              </w:rPr>
              <w:t xml:space="preserve">12x18 piece of construction paper, </w:t>
            </w:r>
          </w:p>
          <w:p w14:paraId="3C6DF672" w14:textId="77777777" w:rsidR="009E5DB7" w:rsidRDefault="00E564C2">
            <w:pPr>
              <w:widowControl w:val="0"/>
              <w:numPr>
                <w:ilvl w:val="0"/>
                <w:numId w:val="1"/>
              </w:numPr>
              <w:pBdr>
                <w:top w:val="nil"/>
                <w:left w:val="nil"/>
                <w:bottom w:val="nil"/>
                <w:right w:val="nil"/>
                <w:between w:val="nil"/>
              </w:pBdr>
              <w:spacing w:line="240" w:lineRule="auto"/>
              <w:rPr>
                <w:b/>
              </w:rPr>
            </w:pPr>
            <w:r>
              <w:rPr>
                <w:rFonts w:ascii="Verdana" w:eastAsia="Verdana" w:hAnsi="Verdana" w:cs="Verdana"/>
                <w:b/>
                <w:highlight w:val="white"/>
              </w:rPr>
              <w:t>school glue (not glue sticks),</w:t>
            </w:r>
          </w:p>
          <w:p w14:paraId="6194404A" w14:textId="77777777" w:rsidR="009E5DB7" w:rsidRDefault="00E564C2">
            <w:pPr>
              <w:widowControl w:val="0"/>
              <w:numPr>
                <w:ilvl w:val="0"/>
                <w:numId w:val="1"/>
              </w:numPr>
              <w:pBdr>
                <w:top w:val="nil"/>
                <w:left w:val="nil"/>
                <w:bottom w:val="nil"/>
                <w:right w:val="nil"/>
                <w:between w:val="nil"/>
              </w:pBdr>
              <w:spacing w:line="240" w:lineRule="auto"/>
              <w:rPr>
                <w:b/>
              </w:rPr>
            </w:pPr>
            <w:r>
              <w:rPr>
                <w:b/>
              </w:rPr>
              <w:t xml:space="preserve">cut out different sizes and colors of shapes, pencil, </w:t>
            </w:r>
          </w:p>
          <w:p w14:paraId="0F733EA9" w14:textId="77777777" w:rsidR="009E5DB7" w:rsidRDefault="00E564C2">
            <w:pPr>
              <w:widowControl w:val="0"/>
              <w:numPr>
                <w:ilvl w:val="0"/>
                <w:numId w:val="1"/>
              </w:numPr>
              <w:pBdr>
                <w:top w:val="nil"/>
                <w:left w:val="nil"/>
                <w:bottom w:val="nil"/>
                <w:right w:val="nil"/>
                <w:between w:val="nil"/>
              </w:pBdr>
              <w:spacing w:line="240" w:lineRule="auto"/>
              <w:rPr>
                <w:b/>
              </w:rPr>
            </w:pPr>
            <w:r>
              <w:rPr>
                <w:b/>
              </w:rPr>
              <w:t xml:space="preserve">markers or colored pencils, </w:t>
            </w:r>
          </w:p>
          <w:p w14:paraId="5337A2D3" w14:textId="77777777" w:rsidR="009E5DB7" w:rsidRDefault="00E564C2">
            <w:pPr>
              <w:widowControl w:val="0"/>
              <w:numPr>
                <w:ilvl w:val="0"/>
                <w:numId w:val="1"/>
              </w:numPr>
              <w:pBdr>
                <w:top w:val="nil"/>
                <w:left w:val="nil"/>
                <w:bottom w:val="nil"/>
                <w:right w:val="nil"/>
                <w:between w:val="nil"/>
              </w:pBdr>
              <w:spacing w:line="240" w:lineRule="auto"/>
              <w:rPr>
                <w:b/>
              </w:rPr>
            </w:pPr>
            <w:r>
              <w:rPr>
                <w:b/>
              </w:rPr>
              <w:t>silhouette of a person</w:t>
            </w:r>
          </w:p>
        </w:tc>
      </w:tr>
      <w:tr w:rsidR="009E5DB7" w14:paraId="2E3DC5C0" w14:textId="77777777">
        <w:tc>
          <w:tcPr>
            <w:tcW w:w="2175" w:type="dxa"/>
            <w:shd w:val="clear" w:color="auto" w:fill="auto"/>
            <w:tcMar>
              <w:top w:w="100" w:type="dxa"/>
              <w:left w:w="100" w:type="dxa"/>
              <w:bottom w:w="100" w:type="dxa"/>
              <w:right w:w="100" w:type="dxa"/>
            </w:tcMar>
          </w:tcPr>
          <w:p w14:paraId="5B6AFCED" w14:textId="77777777" w:rsidR="009E5DB7" w:rsidRDefault="00E564C2">
            <w:pPr>
              <w:widowControl w:val="0"/>
              <w:pBdr>
                <w:top w:val="nil"/>
                <w:left w:val="nil"/>
                <w:bottom w:val="nil"/>
                <w:right w:val="nil"/>
                <w:between w:val="nil"/>
              </w:pBdr>
              <w:spacing w:line="240" w:lineRule="auto"/>
              <w:rPr>
                <w:b/>
              </w:rPr>
            </w:pPr>
            <w:r>
              <w:rPr>
                <w:b/>
              </w:rPr>
              <w:t>Resources/Links</w:t>
            </w:r>
          </w:p>
        </w:tc>
        <w:tc>
          <w:tcPr>
            <w:tcW w:w="7755" w:type="dxa"/>
            <w:shd w:val="clear" w:color="auto" w:fill="auto"/>
            <w:tcMar>
              <w:top w:w="100" w:type="dxa"/>
              <w:left w:w="100" w:type="dxa"/>
              <w:bottom w:w="100" w:type="dxa"/>
              <w:right w:w="100" w:type="dxa"/>
            </w:tcMar>
          </w:tcPr>
          <w:p w14:paraId="3275FF5E" w14:textId="77777777" w:rsidR="009E5DB7" w:rsidRDefault="00E564C2">
            <w:pPr>
              <w:widowControl w:val="0"/>
              <w:pBdr>
                <w:top w:val="nil"/>
                <w:left w:val="nil"/>
                <w:bottom w:val="nil"/>
                <w:right w:val="nil"/>
                <w:between w:val="nil"/>
              </w:pBdr>
              <w:spacing w:line="240" w:lineRule="auto"/>
              <w:rPr>
                <w:b/>
              </w:rPr>
            </w:pPr>
            <w:r>
              <w:rPr>
                <w:b/>
              </w:rPr>
              <w:t xml:space="preserve">Artwork Analysis Sheet </w:t>
            </w:r>
          </w:p>
          <w:p w14:paraId="6ED9B70A" w14:textId="1AD0C7E5" w:rsidR="009E5DB7" w:rsidRDefault="00C240D7">
            <w:pPr>
              <w:widowControl w:val="0"/>
              <w:pBdr>
                <w:top w:val="nil"/>
                <w:left w:val="nil"/>
                <w:bottom w:val="nil"/>
                <w:right w:val="nil"/>
                <w:between w:val="nil"/>
              </w:pBdr>
              <w:spacing w:line="240" w:lineRule="auto"/>
            </w:pPr>
            <w:hyperlink r:id="rId7" w:history="1">
              <w:r w:rsidRPr="00556E7B">
                <w:rPr>
                  <w:rStyle w:val="Hyperlink"/>
                </w:rPr>
                <w:t>http://teachbocolatinohistory.colorado.edu/wp-content/uploads/2017/12/ArtworkAnalysis.CO_.do</w:t>
              </w:r>
              <w:r w:rsidRPr="00556E7B">
                <w:rPr>
                  <w:rStyle w:val="Hyperlink"/>
                </w:rPr>
                <w:t>c</w:t>
              </w:r>
              <w:r w:rsidRPr="00556E7B">
                <w:rPr>
                  <w:rStyle w:val="Hyperlink"/>
                </w:rPr>
                <w:t>x</w:t>
              </w:r>
            </w:hyperlink>
          </w:p>
          <w:p w14:paraId="20EAB608" w14:textId="77777777" w:rsidR="00C240D7" w:rsidRDefault="00C240D7">
            <w:pPr>
              <w:widowControl w:val="0"/>
              <w:pBdr>
                <w:top w:val="nil"/>
                <w:left w:val="nil"/>
                <w:bottom w:val="nil"/>
                <w:right w:val="nil"/>
                <w:between w:val="nil"/>
              </w:pBdr>
              <w:spacing w:line="240" w:lineRule="auto"/>
              <w:rPr>
                <w:b/>
              </w:rPr>
            </w:pPr>
          </w:p>
          <w:p w14:paraId="7B4C3A54" w14:textId="77777777" w:rsidR="00C240D7" w:rsidRDefault="00E564C2">
            <w:pPr>
              <w:widowControl w:val="0"/>
              <w:spacing w:line="240" w:lineRule="auto"/>
            </w:pPr>
            <w:r>
              <w:t xml:space="preserve">The power of Unity  </w:t>
            </w:r>
          </w:p>
          <w:p w14:paraId="314FE75B" w14:textId="1A621E7F" w:rsidR="009E5DB7" w:rsidRDefault="00C240D7">
            <w:pPr>
              <w:widowControl w:val="0"/>
              <w:spacing w:line="240" w:lineRule="auto"/>
            </w:pPr>
            <w:hyperlink r:id="rId8" w:history="1">
              <w:r w:rsidRPr="00C240D7">
                <w:rPr>
                  <w:rStyle w:val="Hyperlink"/>
                </w:rPr>
                <w:t>http://teachbocolatinohistory.colorado.edu/wp-content/uploads/2017/12/The-Power-of-Unity-talk</w:t>
              </w:r>
              <w:r w:rsidRPr="00C240D7">
                <w:rPr>
                  <w:rStyle w:val="Hyperlink"/>
                </w:rPr>
                <w:t>-</w:t>
              </w:r>
              <w:r w:rsidRPr="00C240D7">
                <w:rPr>
                  <w:rStyle w:val="Hyperlink"/>
                </w:rPr>
                <w:t>1.pdf</w:t>
              </w:r>
            </w:hyperlink>
          </w:p>
          <w:p w14:paraId="616B571D" w14:textId="77777777" w:rsidR="009E5DB7" w:rsidRDefault="009E5DB7">
            <w:pPr>
              <w:widowControl w:val="0"/>
              <w:spacing w:line="240" w:lineRule="auto"/>
            </w:pPr>
          </w:p>
          <w:p w14:paraId="6DF9D131" w14:textId="77777777" w:rsidR="009E5DB7" w:rsidRDefault="009E5DB7">
            <w:pPr>
              <w:widowControl w:val="0"/>
              <w:pBdr>
                <w:top w:val="nil"/>
                <w:left w:val="nil"/>
                <w:bottom w:val="nil"/>
                <w:right w:val="nil"/>
                <w:between w:val="nil"/>
              </w:pBdr>
              <w:spacing w:line="240" w:lineRule="auto"/>
              <w:rPr>
                <w:b/>
              </w:rPr>
            </w:pPr>
          </w:p>
          <w:p w14:paraId="23DB46F4" w14:textId="77777777" w:rsidR="009E5DB7" w:rsidRDefault="009E5DB7">
            <w:pPr>
              <w:widowControl w:val="0"/>
              <w:pBdr>
                <w:top w:val="nil"/>
                <w:left w:val="nil"/>
                <w:bottom w:val="nil"/>
                <w:right w:val="nil"/>
                <w:between w:val="nil"/>
              </w:pBdr>
              <w:spacing w:line="240" w:lineRule="auto"/>
              <w:rPr>
                <w:b/>
              </w:rPr>
            </w:pPr>
          </w:p>
        </w:tc>
      </w:tr>
    </w:tbl>
    <w:p w14:paraId="12D818B1" w14:textId="77777777" w:rsidR="009E5DB7" w:rsidRDefault="009E5DB7">
      <w:pPr>
        <w:pBdr>
          <w:top w:val="nil"/>
          <w:left w:val="nil"/>
          <w:bottom w:val="nil"/>
          <w:right w:val="nil"/>
          <w:between w:val="nil"/>
        </w:pBdr>
        <w:rPr>
          <w:b/>
        </w:rPr>
      </w:pPr>
    </w:p>
    <w:p w14:paraId="0737EBC9" w14:textId="77777777" w:rsidR="009E5DB7" w:rsidRDefault="009E5DB7">
      <w:pPr>
        <w:pBdr>
          <w:top w:val="nil"/>
          <w:left w:val="nil"/>
          <w:bottom w:val="nil"/>
          <w:right w:val="nil"/>
          <w:between w:val="nil"/>
        </w:pBdr>
      </w:pPr>
    </w:p>
    <w:p w14:paraId="075D3B51" w14:textId="77777777" w:rsidR="009E5DB7" w:rsidRDefault="00E564C2">
      <w:pPr>
        <w:pBdr>
          <w:top w:val="nil"/>
          <w:left w:val="nil"/>
          <w:bottom w:val="nil"/>
          <w:right w:val="nil"/>
          <w:between w:val="nil"/>
        </w:pBdr>
        <w:rPr>
          <w:sz w:val="28"/>
          <w:szCs w:val="28"/>
        </w:rPr>
      </w:pPr>
      <w:bookmarkStart w:id="2" w:name="sdnwets442sm" w:colFirst="0" w:colLast="0"/>
      <w:bookmarkEnd w:id="2"/>
      <w:r>
        <w:rPr>
          <w:b/>
          <w:color w:val="274E13"/>
          <w:sz w:val="28"/>
          <w:szCs w:val="28"/>
        </w:rPr>
        <w:t xml:space="preserve">Lesson Procedure </w:t>
      </w:r>
      <w:r>
        <w:rPr>
          <w:i/>
          <w:color w:val="FF0000"/>
        </w:rPr>
        <w:t>(Step by Step Instructions):</w:t>
      </w:r>
      <w:r>
        <w:rPr>
          <w:sz w:val="28"/>
          <w:szCs w:val="28"/>
        </w:rPr>
        <w:t xml:space="preserve"> </w:t>
      </w:r>
    </w:p>
    <w:p w14:paraId="1EB935DF" w14:textId="77777777" w:rsidR="009E5DB7" w:rsidRDefault="009E5DB7">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9E5DB7" w14:paraId="2FC81F50" w14:textId="77777777">
        <w:tc>
          <w:tcPr>
            <w:tcW w:w="9915" w:type="dxa"/>
            <w:shd w:val="clear" w:color="auto" w:fill="auto"/>
            <w:tcMar>
              <w:top w:w="100" w:type="dxa"/>
              <w:left w:w="100" w:type="dxa"/>
              <w:bottom w:w="100" w:type="dxa"/>
              <w:right w:w="100" w:type="dxa"/>
            </w:tcMar>
          </w:tcPr>
          <w:p w14:paraId="42545C44" w14:textId="77777777" w:rsidR="009E5DB7" w:rsidRDefault="00E564C2">
            <w:pPr>
              <w:widowControl w:val="0"/>
              <w:pBdr>
                <w:top w:val="nil"/>
                <w:left w:val="nil"/>
                <w:bottom w:val="nil"/>
                <w:right w:val="nil"/>
                <w:between w:val="nil"/>
              </w:pBdr>
              <w:spacing w:line="240" w:lineRule="auto"/>
            </w:pPr>
            <w:r>
              <w:t>Step 1</w:t>
            </w:r>
          </w:p>
          <w:p w14:paraId="396475A5" w14:textId="77777777" w:rsidR="009E5DB7" w:rsidRDefault="00E564C2">
            <w:pPr>
              <w:widowControl w:val="0"/>
              <w:numPr>
                <w:ilvl w:val="0"/>
                <w:numId w:val="5"/>
              </w:numPr>
              <w:pBdr>
                <w:top w:val="nil"/>
                <w:left w:val="nil"/>
                <w:bottom w:val="nil"/>
                <w:right w:val="nil"/>
                <w:between w:val="nil"/>
              </w:pBdr>
              <w:spacing w:line="240" w:lineRule="auto"/>
            </w:pPr>
            <w:r>
              <w:t xml:space="preserve">Introduce the lesson by showing the, The Power or Unity mural on the project. Discuss with </w:t>
            </w:r>
            <w:proofErr w:type="gramStart"/>
            <w:r>
              <w:t>students</w:t>
            </w:r>
            <w:proofErr w:type="gramEnd"/>
            <w:r>
              <w:t xml:space="preserve"> mosaic art. Give the students time to observe the mural and think about what they see. </w:t>
            </w:r>
          </w:p>
          <w:p w14:paraId="5E0205B8" w14:textId="77777777" w:rsidR="009E5DB7" w:rsidRDefault="00E564C2">
            <w:pPr>
              <w:widowControl w:val="0"/>
              <w:numPr>
                <w:ilvl w:val="0"/>
                <w:numId w:val="5"/>
              </w:numPr>
              <w:pBdr>
                <w:top w:val="nil"/>
                <w:left w:val="nil"/>
                <w:bottom w:val="nil"/>
                <w:right w:val="nil"/>
                <w:between w:val="nil"/>
              </w:pBdr>
              <w:spacing w:line="240" w:lineRule="auto"/>
            </w:pPr>
            <w:r>
              <w:t xml:space="preserve">Introduce the Artwork Analysis sheet. </w:t>
            </w:r>
          </w:p>
          <w:p w14:paraId="0EA24853" w14:textId="77777777" w:rsidR="009E5DB7" w:rsidRDefault="00E564C2">
            <w:pPr>
              <w:widowControl w:val="0"/>
              <w:numPr>
                <w:ilvl w:val="0"/>
                <w:numId w:val="5"/>
              </w:numPr>
              <w:pBdr>
                <w:top w:val="nil"/>
                <w:left w:val="nil"/>
                <w:bottom w:val="nil"/>
                <w:right w:val="nil"/>
                <w:between w:val="nil"/>
              </w:pBdr>
              <w:spacing w:line="240" w:lineRule="auto"/>
            </w:pPr>
            <w:r>
              <w:t xml:space="preserve">Provide students with a copy </w:t>
            </w:r>
            <w:r>
              <w:t xml:space="preserve">of the Artwork Analysis Sheet. </w:t>
            </w:r>
          </w:p>
          <w:p w14:paraId="02BD61E3" w14:textId="77777777" w:rsidR="009E5DB7" w:rsidRDefault="00E564C2">
            <w:pPr>
              <w:widowControl w:val="0"/>
              <w:numPr>
                <w:ilvl w:val="0"/>
                <w:numId w:val="5"/>
              </w:numPr>
              <w:pBdr>
                <w:top w:val="nil"/>
                <w:left w:val="nil"/>
                <w:bottom w:val="nil"/>
                <w:right w:val="nil"/>
                <w:between w:val="nil"/>
              </w:pBdr>
              <w:spacing w:line="240" w:lineRule="auto"/>
            </w:pPr>
            <w:r>
              <w:t xml:space="preserve">Through small group discussions the students discuss the questions on the sheet. </w:t>
            </w:r>
          </w:p>
          <w:p w14:paraId="3660EAC0" w14:textId="77777777" w:rsidR="009E5DB7" w:rsidRDefault="00E564C2">
            <w:pPr>
              <w:widowControl w:val="0"/>
              <w:numPr>
                <w:ilvl w:val="0"/>
                <w:numId w:val="5"/>
              </w:numPr>
              <w:pBdr>
                <w:top w:val="nil"/>
                <w:left w:val="nil"/>
                <w:bottom w:val="nil"/>
                <w:right w:val="nil"/>
                <w:between w:val="nil"/>
              </w:pBdr>
              <w:spacing w:line="240" w:lineRule="auto"/>
            </w:pPr>
            <w:r>
              <w:t xml:space="preserve">As a whole class, the students will share out the observations and/or thoughts discussed during small group discussions </w:t>
            </w:r>
          </w:p>
          <w:p w14:paraId="3F1AA4D0" w14:textId="77777777" w:rsidR="009E5DB7" w:rsidRDefault="009E5DB7">
            <w:pPr>
              <w:widowControl w:val="0"/>
              <w:pBdr>
                <w:top w:val="nil"/>
                <w:left w:val="nil"/>
                <w:bottom w:val="nil"/>
                <w:right w:val="nil"/>
                <w:between w:val="nil"/>
              </w:pBdr>
              <w:spacing w:line="240" w:lineRule="auto"/>
            </w:pPr>
          </w:p>
          <w:p w14:paraId="7C31A0F7" w14:textId="77777777" w:rsidR="009E5DB7" w:rsidRDefault="00E564C2">
            <w:pPr>
              <w:widowControl w:val="0"/>
              <w:pBdr>
                <w:top w:val="nil"/>
                <w:left w:val="nil"/>
                <w:bottom w:val="nil"/>
                <w:right w:val="nil"/>
                <w:between w:val="nil"/>
              </w:pBdr>
              <w:spacing w:line="240" w:lineRule="auto"/>
            </w:pPr>
            <w:r>
              <w:t xml:space="preserve">Step 2 </w:t>
            </w:r>
          </w:p>
          <w:p w14:paraId="16F92908" w14:textId="77777777" w:rsidR="009E5DB7" w:rsidRDefault="00E564C2">
            <w:pPr>
              <w:widowControl w:val="0"/>
              <w:numPr>
                <w:ilvl w:val="0"/>
                <w:numId w:val="6"/>
              </w:numPr>
              <w:spacing w:line="240" w:lineRule="auto"/>
            </w:pPr>
            <w:r>
              <w:t xml:space="preserve">Each student will take with a copy of the Artwork Analysis Sheet. </w:t>
            </w:r>
          </w:p>
          <w:p w14:paraId="6FA7D0C6" w14:textId="77777777" w:rsidR="009E5DB7" w:rsidRDefault="00E564C2">
            <w:pPr>
              <w:widowControl w:val="0"/>
              <w:numPr>
                <w:ilvl w:val="0"/>
                <w:numId w:val="4"/>
              </w:numPr>
              <w:pBdr>
                <w:top w:val="nil"/>
                <w:left w:val="nil"/>
                <w:bottom w:val="nil"/>
                <w:right w:val="nil"/>
                <w:between w:val="nil"/>
              </w:pBdr>
              <w:spacing w:line="240" w:lineRule="auto"/>
            </w:pPr>
            <w:r>
              <w:t xml:space="preserve">Take students on tour of our school to look at murals (If you do not have murals available at your school you may </w:t>
            </w:r>
            <w:proofErr w:type="spellStart"/>
            <w:r>
              <w:t>provides</w:t>
            </w:r>
            <w:proofErr w:type="spellEnd"/>
            <w:r>
              <w:t xml:space="preserve"> more murals over the projector)</w:t>
            </w:r>
          </w:p>
          <w:p w14:paraId="140136F7" w14:textId="77777777" w:rsidR="009E5DB7" w:rsidRDefault="00E564C2">
            <w:pPr>
              <w:widowControl w:val="0"/>
              <w:numPr>
                <w:ilvl w:val="0"/>
                <w:numId w:val="4"/>
              </w:numPr>
              <w:pBdr>
                <w:top w:val="nil"/>
                <w:left w:val="nil"/>
                <w:bottom w:val="nil"/>
                <w:right w:val="nil"/>
                <w:between w:val="nil"/>
              </w:pBdr>
              <w:spacing w:line="240" w:lineRule="auto"/>
            </w:pPr>
            <w:r>
              <w:t>Students will be encouraged to use</w:t>
            </w:r>
            <w:r>
              <w:t xml:space="preserve"> one word or pictures to complete the sheet. </w:t>
            </w:r>
          </w:p>
          <w:p w14:paraId="0DA65F1A" w14:textId="77777777" w:rsidR="009E5DB7" w:rsidRDefault="00E564C2">
            <w:pPr>
              <w:widowControl w:val="0"/>
              <w:numPr>
                <w:ilvl w:val="0"/>
                <w:numId w:val="4"/>
              </w:numPr>
              <w:pBdr>
                <w:top w:val="nil"/>
                <w:left w:val="nil"/>
                <w:bottom w:val="nil"/>
                <w:right w:val="nil"/>
                <w:between w:val="nil"/>
              </w:pBdr>
              <w:spacing w:line="240" w:lineRule="auto"/>
            </w:pPr>
            <w:r>
              <w:t xml:space="preserve">Students will share their </w:t>
            </w:r>
            <w:proofErr w:type="spellStart"/>
            <w:proofErr w:type="gramStart"/>
            <w:r>
              <w:t>thoughts,ideas</w:t>
            </w:r>
            <w:proofErr w:type="spellEnd"/>
            <w:proofErr w:type="gramEnd"/>
            <w:r>
              <w:t xml:space="preserve"> and /or connections. </w:t>
            </w:r>
          </w:p>
          <w:p w14:paraId="429B12DB" w14:textId="77777777" w:rsidR="009E5DB7" w:rsidRDefault="00E564C2">
            <w:pPr>
              <w:widowControl w:val="0"/>
              <w:numPr>
                <w:ilvl w:val="0"/>
                <w:numId w:val="4"/>
              </w:numPr>
              <w:pBdr>
                <w:top w:val="nil"/>
                <w:left w:val="nil"/>
                <w:bottom w:val="nil"/>
                <w:right w:val="nil"/>
                <w:between w:val="nil"/>
              </w:pBdr>
              <w:spacing w:line="240" w:lineRule="auto"/>
            </w:pPr>
            <w:r>
              <w:t>Share with the students the history of the mural.</w:t>
            </w:r>
          </w:p>
          <w:p w14:paraId="522F2E0E" w14:textId="77777777" w:rsidR="009E5DB7" w:rsidRDefault="00E564C2">
            <w:pPr>
              <w:widowControl w:val="0"/>
              <w:pBdr>
                <w:top w:val="nil"/>
                <w:left w:val="nil"/>
                <w:bottom w:val="nil"/>
                <w:right w:val="nil"/>
                <w:between w:val="nil"/>
              </w:pBdr>
              <w:spacing w:line="240" w:lineRule="auto"/>
            </w:pPr>
            <w:r>
              <w:lastRenderedPageBreak/>
              <w:t xml:space="preserve">Step 3 </w:t>
            </w:r>
          </w:p>
          <w:p w14:paraId="7706A866" w14:textId="77777777" w:rsidR="009E5DB7" w:rsidRDefault="00E564C2">
            <w:pPr>
              <w:widowControl w:val="0"/>
              <w:numPr>
                <w:ilvl w:val="0"/>
                <w:numId w:val="2"/>
              </w:numPr>
              <w:pBdr>
                <w:top w:val="nil"/>
                <w:left w:val="nil"/>
                <w:bottom w:val="nil"/>
                <w:right w:val="nil"/>
                <w:between w:val="nil"/>
              </w:pBdr>
              <w:spacing w:line="240" w:lineRule="auto"/>
            </w:pPr>
            <w:r>
              <w:rPr>
                <w:rFonts w:ascii="Verdana" w:eastAsia="Verdana" w:hAnsi="Verdana" w:cs="Verdana"/>
                <w:highlight w:val="white"/>
              </w:rPr>
              <w:t xml:space="preserve">We review what a mosaic and look at different examples of mosaics self-portraits </w:t>
            </w:r>
            <w:hyperlink r:id="rId9">
              <w:r>
                <w:rPr>
                  <w:rFonts w:ascii="Verdana" w:eastAsia="Verdana" w:hAnsi="Verdana" w:cs="Verdana"/>
                  <w:color w:val="1155CC"/>
                  <w:highlight w:val="white"/>
                  <w:u w:val="single"/>
                </w:rPr>
                <w:t>https://www.pinterest.com/pin/167548048608871474/</w:t>
              </w:r>
            </w:hyperlink>
          </w:p>
          <w:p w14:paraId="55773EAC" w14:textId="77777777" w:rsidR="009E5DB7" w:rsidRDefault="009E5DB7">
            <w:pPr>
              <w:widowControl w:val="0"/>
              <w:pBdr>
                <w:top w:val="nil"/>
                <w:left w:val="nil"/>
                <w:bottom w:val="nil"/>
                <w:right w:val="nil"/>
                <w:between w:val="nil"/>
              </w:pBdr>
              <w:spacing w:line="240" w:lineRule="auto"/>
              <w:rPr>
                <w:rFonts w:ascii="Verdana" w:eastAsia="Verdana" w:hAnsi="Verdana" w:cs="Verdana"/>
                <w:highlight w:val="white"/>
              </w:rPr>
            </w:pPr>
          </w:p>
          <w:p w14:paraId="5AAC42CB" w14:textId="77777777" w:rsidR="009E5DB7" w:rsidRDefault="00E564C2">
            <w:pPr>
              <w:widowControl w:val="0"/>
              <w:pBdr>
                <w:top w:val="nil"/>
                <w:left w:val="nil"/>
                <w:bottom w:val="nil"/>
                <w:right w:val="nil"/>
                <w:between w:val="nil"/>
              </w:pBdr>
              <w:spacing w:line="240" w:lineRule="auto"/>
              <w:rPr>
                <w:rFonts w:ascii="Verdana" w:eastAsia="Verdana" w:hAnsi="Verdana" w:cs="Verdana"/>
                <w:highlight w:val="white"/>
              </w:rPr>
            </w:pPr>
            <w:r>
              <w:rPr>
                <w:rFonts w:ascii="Verdana" w:eastAsia="Verdana" w:hAnsi="Verdana" w:cs="Verdana"/>
                <w:noProof/>
                <w:highlight w:val="white"/>
              </w:rPr>
              <w:drawing>
                <wp:inline distT="114300" distB="114300" distL="114300" distR="114300" wp14:anchorId="463A3A76" wp14:editId="42E18C78">
                  <wp:extent cx="1197293" cy="1897009"/>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197293" cy="1897009"/>
                          </a:xfrm>
                          <a:prstGeom prst="rect">
                            <a:avLst/>
                          </a:prstGeom>
                          <a:ln/>
                        </pic:spPr>
                      </pic:pic>
                    </a:graphicData>
                  </a:graphic>
                </wp:inline>
              </w:drawing>
            </w:r>
            <w:r>
              <w:rPr>
                <w:rFonts w:ascii="Verdana" w:eastAsia="Verdana" w:hAnsi="Verdana" w:cs="Verdana"/>
                <w:highlight w:val="white"/>
              </w:rPr>
              <w:t xml:space="preserve">           </w:t>
            </w:r>
            <w:r>
              <w:rPr>
                <w:rFonts w:ascii="Verdana" w:eastAsia="Verdana" w:hAnsi="Verdana" w:cs="Verdana"/>
                <w:noProof/>
                <w:highlight w:val="white"/>
              </w:rPr>
              <w:drawing>
                <wp:inline distT="114300" distB="114300" distL="114300" distR="114300" wp14:anchorId="61D6BBFF" wp14:editId="05F70EC4">
                  <wp:extent cx="1397318" cy="186309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397318" cy="1863090"/>
                          </a:xfrm>
                          <a:prstGeom prst="rect">
                            <a:avLst/>
                          </a:prstGeom>
                          <a:ln/>
                        </pic:spPr>
                      </pic:pic>
                    </a:graphicData>
                  </a:graphic>
                </wp:inline>
              </w:drawing>
            </w:r>
          </w:p>
          <w:p w14:paraId="1D8B5EAF" w14:textId="77777777" w:rsidR="009E5DB7" w:rsidRDefault="00E564C2">
            <w:pPr>
              <w:widowControl w:val="0"/>
              <w:numPr>
                <w:ilvl w:val="0"/>
                <w:numId w:val="2"/>
              </w:numPr>
              <w:pBdr>
                <w:top w:val="nil"/>
                <w:left w:val="nil"/>
                <w:bottom w:val="nil"/>
                <w:right w:val="nil"/>
                <w:between w:val="nil"/>
              </w:pBdr>
              <w:spacing w:line="240" w:lineRule="auto"/>
            </w:pPr>
            <w:r>
              <w:rPr>
                <w:rFonts w:ascii="Verdana" w:eastAsia="Verdana" w:hAnsi="Verdana" w:cs="Verdana"/>
                <w:highlight w:val="white"/>
              </w:rPr>
              <w:t>We will talk about how we are going to cr</w:t>
            </w:r>
            <w:r>
              <w:rPr>
                <w:rFonts w:ascii="Verdana" w:eastAsia="Verdana" w:hAnsi="Verdana" w:cs="Verdana"/>
                <w:highlight w:val="white"/>
              </w:rPr>
              <w:t>eate a realistic self-portrait of ourselves, using construction paper. We will discuss facial features, and how to create a realistic set of eyes, ears, noses, mouths, etc. versus a cartoonish look.</w:t>
            </w:r>
            <w:r>
              <w:rPr>
                <w:rFonts w:ascii="Verdana" w:eastAsia="Verdana" w:hAnsi="Verdana" w:cs="Verdana"/>
                <w:sz w:val="18"/>
                <w:szCs w:val="18"/>
                <w:highlight w:val="white"/>
              </w:rPr>
              <w:t xml:space="preserve"> </w:t>
            </w:r>
          </w:p>
          <w:p w14:paraId="06BC197F" w14:textId="77777777" w:rsidR="009E5DB7" w:rsidRDefault="009E5DB7">
            <w:pPr>
              <w:widowControl w:val="0"/>
              <w:pBdr>
                <w:top w:val="nil"/>
                <w:left w:val="nil"/>
                <w:bottom w:val="nil"/>
                <w:right w:val="nil"/>
                <w:between w:val="nil"/>
              </w:pBdr>
              <w:spacing w:line="240" w:lineRule="auto"/>
              <w:rPr>
                <w:rFonts w:ascii="Verdana" w:eastAsia="Verdana" w:hAnsi="Verdana" w:cs="Verdana"/>
                <w:sz w:val="18"/>
                <w:szCs w:val="18"/>
                <w:highlight w:val="white"/>
              </w:rPr>
            </w:pPr>
          </w:p>
          <w:p w14:paraId="792AE045" w14:textId="3523EFA1" w:rsidR="009E5DB7" w:rsidRDefault="00E564C2">
            <w:pPr>
              <w:widowControl w:val="0"/>
              <w:numPr>
                <w:ilvl w:val="0"/>
                <w:numId w:val="2"/>
              </w:numPr>
              <w:pBdr>
                <w:top w:val="nil"/>
                <w:left w:val="nil"/>
                <w:bottom w:val="nil"/>
                <w:right w:val="nil"/>
                <w:between w:val="nil"/>
              </w:pBdr>
              <w:spacing w:line="240" w:lineRule="auto"/>
            </w:pPr>
            <w:r>
              <w:rPr>
                <w:rFonts w:ascii="Verdana" w:eastAsia="Verdana" w:hAnsi="Verdana" w:cs="Verdana"/>
                <w:highlight w:val="white"/>
              </w:rPr>
              <w:t>Next the students will use hand mirrors to look at themselves and then draw an outline of their head, hair, shoulders, and shirt. Students do not need to draw in their facial details, because they need to first fill in the skin tone solid</w:t>
            </w:r>
            <w:r>
              <w:rPr>
                <w:rFonts w:ascii="Verdana" w:eastAsia="Verdana" w:hAnsi="Verdana" w:cs="Verdana"/>
                <w:highlight w:val="white"/>
              </w:rPr>
              <w:t xml:space="preserve"> and add the faci</w:t>
            </w:r>
            <w:r>
              <w:rPr>
                <w:rFonts w:ascii="Verdana" w:eastAsia="Verdana" w:hAnsi="Verdana" w:cs="Verdana"/>
                <w:highlight w:val="white"/>
              </w:rPr>
              <w:t xml:space="preserve">al features over that. </w:t>
            </w:r>
          </w:p>
          <w:p w14:paraId="7CEAADAD" w14:textId="77777777" w:rsidR="009E5DB7" w:rsidRDefault="009E5DB7">
            <w:pPr>
              <w:widowControl w:val="0"/>
              <w:pBdr>
                <w:top w:val="nil"/>
                <w:left w:val="nil"/>
                <w:bottom w:val="nil"/>
                <w:right w:val="nil"/>
                <w:between w:val="nil"/>
              </w:pBdr>
              <w:spacing w:line="240" w:lineRule="auto"/>
              <w:rPr>
                <w:rFonts w:ascii="Verdana" w:eastAsia="Verdana" w:hAnsi="Verdana" w:cs="Verdana"/>
                <w:sz w:val="18"/>
                <w:szCs w:val="18"/>
                <w:highlight w:val="white"/>
              </w:rPr>
            </w:pPr>
          </w:p>
          <w:p w14:paraId="5215B45E" w14:textId="55F527F4" w:rsidR="009E5DB7" w:rsidRDefault="00E564C2">
            <w:pPr>
              <w:widowControl w:val="0"/>
              <w:numPr>
                <w:ilvl w:val="0"/>
                <w:numId w:val="2"/>
              </w:numPr>
              <w:pBdr>
                <w:top w:val="nil"/>
                <w:left w:val="nil"/>
                <w:bottom w:val="nil"/>
                <w:right w:val="nil"/>
                <w:between w:val="nil"/>
              </w:pBdr>
              <w:spacing w:line="240" w:lineRule="auto"/>
              <w:rPr>
                <w:rFonts w:ascii="Verdana" w:eastAsia="Verdana" w:hAnsi="Verdana" w:cs="Verdana"/>
                <w:highlight w:val="white"/>
              </w:rPr>
            </w:pPr>
            <w:r>
              <w:rPr>
                <w:rFonts w:ascii="Verdana" w:eastAsia="Verdana" w:hAnsi="Verdana" w:cs="Verdana"/>
                <w:highlight w:val="white"/>
              </w:rPr>
              <w:t>Once you okay their outlines, they began filling in their portraits using the small pre-cut shapes.</w:t>
            </w:r>
            <w:r w:rsidR="00C240D7">
              <w:rPr>
                <w:rFonts w:ascii="Verdana" w:eastAsia="Verdana" w:hAnsi="Verdana" w:cs="Verdana"/>
                <w:highlight w:val="white"/>
              </w:rPr>
              <w:t xml:space="preserve"> </w:t>
            </w:r>
            <w:r>
              <w:rPr>
                <w:rFonts w:ascii="Verdana" w:eastAsia="Verdana" w:hAnsi="Verdana" w:cs="Verdana"/>
                <w:highlight w:val="white"/>
              </w:rPr>
              <w:t xml:space="preserve">Then, they spread wet glue on a small area and lay the shapes down, trying to avoid empty spots. Make sure students don't spread </w:t>
            </w:r>
            <w:r>
              <w:rPr>
                <w:rFonts w:ascii="Verdana" w:eastAsia="Verdana" w:hAnsi="Verdana" w:cs="Verdana"/>
                <w:highlight w:val="white"/>
              </w:rPr>
              <w:t>glue over a larger area than they have time for, as the glue will dry up on them.</w:t>
            </w:r>
          </w:p>
          <w:p w14:paraId="25B550FE" w14:textId="77777777" w:rsidR="009E5DB7" w:rsidRDefault="009E5DB7">
            <w:pPr>
              <w:widowControl w:val="0"/>
              <w:pBdr>
                <w:top w:val="nil"/>
                <w:left w:val="nil"/>
                <w:bottom w:val="nil"/>
                <w:right w:val="nil"/>
                <w:between w:val="nil"/>
              </w:pBdr>
              <w:spacing w:line="240" w:lineRule="auto"/>
              <w:rPr>
                <w:rFonts w:ascii="Verdana" w:eastAsia="Verdana" w:hAnsi="Verdana" w:cs="Verdana"/>
                <w:highlight w:val="white"/>
              </w:rPr>
            </w:pPr>
          </w:p>
          <w:p w14:paraId="37F0E7C1" w14:textId="77777777" w:rsidR="009E5DB7" w:rsidRDefault="00E564C2">
            <w:pPr>
              <w:widowControl w:val="0"/>
              <w:pBdr>
                <w:top w:val="nil"/>
                <w:left w:val="nil"/>
                <w:bottom w:val="nil"/>
                <w:right w:val="nil"/>
                <w:between w:val="nil"/>
              </w:pBdr>
              <w:spacing w:line="240" w:lineRule="auto"/>
              <w:rPr>
                <w:rFonts w:ascii="Verdana" w:eastAsia="Verdana" w:hAnsi="Verdana" w:cs="Verdana"/>
                <w:highlight w:val="white"/>
              </w:rPr>
            </w:pPr>
            <w:r>
              <w:rPr>
                <w:rFonts w:ascii="Verdana" w:eastAsia="Verdana" w:hAnsi="Verdana" w:cs="Verdana"/>
                <w:highlight w:val="white"/>
              </w:rPr>
              <w:t xml:space="preserve">Step 4 </w:t>
            </w:r>
          </w:p>
          <w:p w14:paraId="2FF7BBE5" w14:textId="77777777" w:rsidR="009E5DB7" w:rsidRDefault="00E564C2">
            <w:pPr>
              <w:widowControl w:val="0"/>
              <w:numPr>
                <w:ilvl w:val="0"/>
                <w:numId w:val="7"/>
              </w:numPr>
              <w:pBdr>
                <w:top w:val="nil"/>
                <w:left w:val="nil"/>
                <w:bottom w:val="nil"/>
                <w:right w:val="nil"/>
                <w:between w:val="nil"/>
              </w:pBdr>
              <w:spacing w:line="240" w:lineRule="auto"/>
              <w:rPr>
                <w:rFonts w:ascii="Verdana" w:eastAsia="Verdana" w:hAnsi="Verdana" w:cs="Verdana"/>
                <w:highlight w:val="white"/>
              </w:rPr>
            </w:pPr>
            <w:r>
              <w:rPr>
                <w:rFonts w:ascii="Verdana" w:eastAsia="Verdana" w:hAnsi="Verdana" w:cs="Verdana"/>
                <w:highlight w:val="white"/>
              </w:rPr>
              <w:t>Students will share their portrait with their peers through small group discussions.</w:t>
            </w:r>
          </w:p>
          <w:p w14:paraId="4DEFFF6E" w14:textId="77777777" w:rsidR="009E5DB7" w:rsidRDefault="00E564C2">
            <w:pPr>
              <w:widowControl w:val="0"/>
              <w:numPr>
                <w:ilvl w:val="0"/>
                <w:numId w:val="7"/>
              </w:numPr>
              <w:pBdr>
                <w:top w:val="nil"/>
                <w:left w:val="nil"/>
                <w:bottom w:val="nil"/>
                <w:right w:val="nil"/>
                <w:between w:val="nil"/>
              </w:pBdr>
              <w:spacing w:line="240" w:lineRule="auto"/>
              <w:rPr>
                <w:rFonts w:ascii="Verdana" w:eastAsia="Verdana" w:hAnsi="Verdana" w:cs="Verdana"/>
                <w:highlight w:val="white"/>
              </w:rPr>
            </w:pPr>
            <w:r>
              <w:rPr>
                <w:rFonts w:ascii="Verdana" w:eastAsia="Verdana" w:hAnsi="Verdana" w:cs="Verdana"/>
                <w:highlight w:val="white"/>
              </w:rPr>
              <w:t xml:space="preserve">Students will complete the Artwork Analysis sheet. </w:t>
            </w:r>
          </w:p>
          <w:p w14:paraId="0B27047E" w14:textId="77777777" w:rsidR="009E5DB7" w:rsidRDefault="00E564C2">
            <w:pPr>
              <w:widowControl w:val="0"/>
              <w:numPr>
                <w:ilvl w:val="0"/>
                <w:numId w:val="7"/>
              </w:numPr>
              <w:pBdr>
                <w:top w:val="nil"/>
                <w:left w:val="nil"/>
                <w:bottom w:val="nil"/>
                <w:right w:val="nil"/>
                <w:between w:val="nil"/>
              </w:pBdr>
              <w:spacing w:line="240" w:lineRule="auto"/>
              <w:rPr>
                <w:rFonts w:ascii="Verdana" w:eastAsia="Verdana" w:hAnsi="Verdana" w:cs="Verdana"/>
                <w:highlight w:val="white"/>
              </w:rPr>
            </w:pPr>
            <w:r>
              <w:rPr>
                <w:rFonts w:ascii="Verdana" w:eastAsia="Verdana" w:hAnsi="Verdana" w:cs="Verdana"/>
                <w:highlight w:val="white"/>
              </w:rPr>
              <w:t xml:space="preserve">Teacher will collect finished </w:t>
            </w:r>
            <w:proofErr w:type="spellStart"/>
            <w:r>
              <w:rPr>
                <w:rFonts w:ascii="Verdana" w:eastAsia="Verdana" w:hAnsi="Verdana" w:cs="Verdana"/>
                <w:highlight w:val="white"/>
              </w:rPr>
              <w:t>self portrait</w:t>
            </w:r>
            <w:proofErr w:type="spellEnd"/>
            <w:r>
              <w:rPr>
                <w:rFonts w:ascii="Verdana" w:eastAsia="Verdana" w:hAnsi="Verdana" w:cs="Verdana"/>
                <w:highlight w:val="white"/>
              </w:rPr>
              <w:t xml:space="preserve"> to use with the Math lesson that follows.</w:t>
            </w:r>
          </w:p>
          <w:p w14:paraId="72E40DF8" w14:textId="77777777" w:rsidR="009E5DB7" w:rsidRDefault="00E564C2">
            <w:pPr>
              <w:widowControl w:val="0"/>
              <w:pBdr>
                <w:top w:val="nil"/>
                <w:left w:val="nil"/>
                <w:bottom w:val="nil"/>
                <w:right w:val="nil"/>
                <w:between w:val="nil"/>
              </w:pBdr>
              <w:spacing w:line="240" w:lineRule="auto"/>
              <w:rPr>
                <w:rFonts w:ascii="Verdana" w:eastAsia="Verdana" w:hAnsi="Verdana" w:cs="Verdana"/>
                <w:highlight w:val="white"/>
              </w:rPr>
            </w:pPr>
            <w:r>
              <w:rPr>
                <w:rFonts w:ascii="Verdana" w:eastAsia="Verdana" w:hAnsi="Verdana" w:cs="Verdana"/>
                <w:highlight w:val="white"/>
              </w:rPr>
              <w:t xml:space="preserve"> </w:t>
            </w:r>
          </w:p>
          <w:p w14:paraId="31F8C5C7" w14:textId="77777777" w:rsidR="009E5DB7" w:rsidRDefault="009E5DB7">
            <w:pPr>
              <w:widowControl w:val="0"/>
              <w:pBdr>
                <w:top w:val="nil"/>
                <w:left w:val="nil"/>
                <w:bottom w:val="nil"/>
                <w:right w:val="nil"/>
                <w:between w:val="nil"/>
              </w:pBdr>
              <w:spacing w:line="240" w:lineRule="auto"/>
            </w:pPr>
          </w:p>
        </w:tc>
      </w:tr>
    </w:tbl>
    <w:p w14:paraId="2B66067F" w14:textId="77777777" w:rsidR="009E5DB7" w:rsidRDefault="009E5DB7">
      <w:pPr>
        <w:pBdr>
          <w:top w:val="nil"/>
          <w:left w:val="nil"/>
          <w:bottom w:val="nil"/>
          <w:right w:val="nil"/>
          <w:between w:val="nil"/>
        </w:pBdr>
      </w:pPr>
    </w:p>
    <w:p w14:paraId="04140617" w14:textId="77777777" w:rsidR="009E5DB7" w:rsidRDefault="009E5DB7">
      <w:pPr>
        <w:pBdr>
          <w:top w:val="nil"/>
          <w:left w:val="nil"/>
          <w:bottom w:val="nil"/>
          <w:right w:val="nil"/>
          <w:between w:val="nil"/>
        </w:pBdr>
      </w:pPr>
    </w:p>
    <w:p w14:paraId="0F3A4C91" w14:textId="68D5A1AB" w:rsidR="009E5DB7" w:rsidRDefault="00E564C2">
      <w:pPr>
        <w:pBdr>
          <w:top w:val="nil"/>
          <w:left w:val="nil"/>
          <w:bottom w:val="nil"/>
          <w:right w:val="nil"/>
          <w:between w:val="nil"/>
        </w:pBdr>
        <w:rPr>
          <w:i/>
          <w:color w:val="FF0000"/>
        </w:rPr>
      </w:pPr>
      <w:bookmarkStart w:id="3" w:name="m091erue629w" w:colFirst="0" w:colLast="0"/>
      <w:bookmarkEnd w:id="3"/>
      <w:r>
        <w:rPr>
          <w:b/>
          <w:color w:val="274E13"/>
          <w:sz w:val="28"/>
          <w:szCs w:val="28"/>
        </w:rPr>
        <w:t>Evaluation/Assessment:</w:t>
      </w:r>
      <w:r>
        <w:rPr>
          <w:b/>
          <w:color w:val="274E13"/>
        </w:rPr>
        <w:t xml:space="preserve"> </w:t>
      </w:r>
      <w:r>
        <w:rPr>
          <w:i/>
          <w:color w:val="FF0000"/>
        </w:rPr>
        <w:t>(Methods for collecting evidence of</w:t>
      </w:r>
      <w:r>
        <w:rPr>
          <w:i/>
          <w:color w:val="FF0000"/>
        </w:rPr>
        <w:t xml:space="preserve"> student learning)</w:t>
      </w:r>
    </w:p>
    <w:p w14:paraId="4A981098" w14:textId="77777777" w:rsidR="009E5DB7" w:rsidRDefault="00E564C2">
      <w:pPr>
        <w:pBdr>
          <w:top w:val="nil"/>
          <w:left w:val="nil"/>
          <w:bottom w:val="nil"/>
          <w:right w:val="nil"/>
          <w:between w:val="nil"/>
        </w:pBdr>
        <w:rPr>
          <w:b/>
        </w:rPr>
      </w:pPr>
      <w:r>
        <w:rPr>
          <w:b/>
          <w:sz w:val="28"/>
          <w:szCs w:val="28"/>
        </w:rPr>
        <w:t xml:space="preserve"> </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9E5DB7" w14:paraId="77884466" w14:textId="77777777">
        <w:tc>
          <w:tcPr>
            <w:tcW w:w="9930" w:type="dxa"/>
            <w:shd w:val="clear" w:color="auto" w:fill="auto"/>
            <w:tcMar>
              <w:top w:w="100" w:type="dxa"/>
              <w:left w:w="100" w:type="dxa"/>
              <w:bottom w:w="100" w:type="dxa"/>
              <w:right w:w="100" w:type="dxa"/>
            </w:tcMar>
          </w:tcPr>
          <w:p w14:paraId="46C180B8" w14:textId="77777777" w:rsidR="009E5DB7" w:rsidRDefault="00E564C2">
            <w:pPr>
              <w:widowControl w:val="0"/>
              <w:numPr>
                <w:ilvl w:val="0"/>
                <w:numId w:val="3"/>
              </w:numPr>
              <w:pBdr>
                <w:top w:val="nil"/>
                <w:left w:val="nil"/>
                <w:bottom w:val="nil"/>
                <w:right w:val="nil"/>
                <w:between w:val="nil"/>
              </w:pBdr>
              <w:spacing w:line="240" w:lineRule="auto"/>
              <w:rPr>
                <w:b/>
              </w:rPr>
            </w:pPr>
            <w:r>
              <w:rPr>
                <w:b/>
              </w:rPr>
              <w:t>Listening to conversations between groups</w:t>
            </w:r>
          </w:p>
          <w:p w14:paraId="0873E318" w14:textId="77777777" w:rsidR="009E5DB7" w:rsidRDefault="00E564C2">
            <w:pPr>
              <w:widowControl w:val="0"/>
              <w:numPr>
                <w:ilvl w:val="0"/>
                <w:numId w:val="3"/>
              </w:numPr>
              <w:pBdr>
                <w:top w:val="nil"/>
                <w:left w:val="nil"/>
                <w:bottom w:val="nil"/>
                <w:right w:val="nil"/>
                <w:between w:val="nil"/>
              </w:pBdr>
              <w:spacing w:line="240" w:lineRule="auto"/>
              <w:rPr>
                <w:b/>
              </w:rPr>
            </w:pPr>
            <w:r>
              <w:rPr>
                <w:b/>
              </w:rPr>
              <w:t>Students’ participation in discussions and share outs</w:t>
            </w:r>
          </w:p>
          <w:p w14:paraId="60DBD7CC" w14:textId="77777777" w:rsidR="009E5DB7" w:rsidRDefault="00E564C2">
            <w:pPr>
              <w:widowControl w:val="0"/>
              <w:numPr>
                <w:ilvl w:val="0"/>
                <w:numId w:val="3"/>
              </w:numPr>
              <w:pBdr>
                <w:top w:val="nil"/>
                <w:left w:val="nil"/>
                <w:bottom w:val="nil"/>
                <w:right w:val="nil"/>
                <w:between w:val="nil"/>
              </w:pBdr>
              <w:spacing w:line="240" w:lineRule="auto"/>
              <w:rPr>
                <w:b/>
              </w:rPr>
            </w:pPr>
            <w:r>
              <w:rPr>
                <w:b/>
              </w:rPr>
              <w:t>Completions of Artwork Analysis sheet</w:t>
            </w:r>
          </w:p>
          <w:p w14:paraId="6CF2A345" w14:textId="77777777" w:rsidR="009E5DB7" w:rsidRDefault="00E564C2">
            <w:pPr>
              <w:widowControl w:val="0"/>
              <w:numPr>
                <w:ilvl w:val="0"/>
                <w:numId w:val="3"/>
              </w:numPr>
              <w:pBdr>
                <w:top w:val="nil"/>
                <w:left w:val="nil"/>
                <w:bottom w:val="nil"/>
                <w:right w:val="nil"/>
                <w:between w:val="nil"/>
              </w:pBdr>
              <w:spacing w:line="240" w:lineRule="auto"/>
              <w:rPr>
                <w:b/>
              </w:rPr>
            </w:pPr>
            <w:r>
              <w:rPr>
                <w:b/>
              </w:rPr>
              <w:t>Completion of their mosaic self-portrait</w:t>
            </w:r>
          </w:p>
          <w:p w14:paraId="336E7911" w14:textId="77777777" w:rsidR="009E5DB7" w:rsidRDefault="009E5DB7">
            <w:pPr>
              <w:widowControl w:val="0"/>
              <w:pBdr>
                <w:top w:val="nil"/>
                <w:left w:val="nil"/>
                <w:bottom w:val="nil"/>
                <w:right w:val="nil"/>
                <w:between w:val="nil"/>
              </w:pBdr>
              <w:spacing w:line="240" w:lineRule="auto"/>
              <w:rPr>
                <w:b/>
              </w:rPr>
            </w:pPr>
          </w:p>
          <w:p w14:paraId="30274357" w14:textId="77777777" w:rsidR="009E5DB7" w:rsidRDefault="009E5DB7">
            <w:pPr>
              <w:widowControl w:val="0"/>
              <w:pBdr>
                <w:top w:val="nil"/>
                <w:left w:val="nil"/>
                <w:bottom w:val="nil"/>
                <w:right w:val="nil"/>
                <w:between w:val="nil"/>
              </w:pBdr>
              <w:spacing w:line="240" w:lineRule="auto"/>
              <w:rPr>
                <w:b/>
              </w:rPr>
            </w:pPr>
          </w:p>
          <w:p w14:paraId="6D4F22FD" w14:textId="1066B3F5" w:rsidR="009E5DB7" w:rsidRDefault="00E564C2">
            <w:pPr>
              <w:widowControl w:val="0"/>
              <w:pBdr>
                <w:top w:val="nil"/>
                <w:left w:val="nil"/>
                <w:bottom w:val="nil"/>
                <w:right w:val="nil"/>
                <w:between w:val="nil"/>
              </w:pBdr>
              <w:spacing w:line="240" w:lineRule="auto"/>
              <w:rPr>
                <w:b/>
                <w:u w:val="single"/>
              </w:rPr>
            </w:pPr>
            <w:r>
              <w:rPr>
                <w:b/>
                <w:u w:val="single"/>
              </w:rPr>
              <w:lastRenderedPageBreak/>
              <w:t>Lesson continuation:</w:t>
            </w:r>
            <w:r>
              <w:rPr>
                <w:b/>
              </w:rPr>
              <w:t xml:space="preserve"> Integrating this lesson with Math</w:t>
            </w:r>
            <w:r>
              <w:rPr>
                <w:b/>
                <w:u w:val="single"/>
              </w:rPr>
              <w:t>.</w:t>
            </w:r>
            <w:r>
              <w:rPr>
                <w:b/>
                <w:u w:val="single"/>
              </w:rPr>
              <w:t xml:space="preserve"> Use the following link</w:t>
            </w:r>
          </w:p>
          <w:p w14:paraId="7E8B6B21" w14:textId="5789E4E2" w:rsidR="009D25F7" w:rsidRDefault="009D25F7">
            <w:pPr>
              <w:widowControl w:val="0"/>
              <w:pBdr>
                <w:top w:val="nil"/>
                <w:left w:val="nil"/>
                <w:bottom w:val="nil"/>
                <w:right w:val="nil"/>
                <w:between w:val="nil"/>
              </w:pBdr>
              <w:spacing w:line="240" w:lineRule="auto"/>
            </w:pPr>
            <w:hyperlink r:id="rId12" w:history="1">
              <w:r w:rsidRPr="00556E7B">
                <w:rPr>
                  <w:rStyle w:val="Hyperlink"/>
                </w:rPr>
                <w:t>http://teachbocolatinohistory.colorado.edu/wp-content/uploads/2017/12/BCLHP-Lesson-continuation-2017-Karla-C.-Laura-D.-Delia-S.docx</w:t>
              </w:r>
            </w:hyperlink>
          </w:p>
          <w:p w14:paraId="282622AE" w14:textId="1B96AD84" w:rsidR="009E5DB7" w:rsidRDefault="00E564C2">
            <w:pPr>
              <w:widowControl w:val="0"/>
              <w:pBdr>
                <w:top w:val="nil"/>
                <w:left w:val="nil"/>
                <w:bottom w:val="nil"/>
                <w:right w:val="nil"/>
                <w:between w:val="nil"/>
              </w:pBdr>
              <w:spacing w:line="240" w:lineRule="auto"/>
              <w:rPr>
                <w:b/>
              </w:rPr>
            </w:pPr>
            <w:bookmarkStart w:id="4" w:name="_GoBack"/>
            <w:bookmarkEnd w:id="4"/>
            <w:r>
              <w:rPr>
                <w:b/>
                <w:u w:val="single"/>
              </w:rPr>
              <w:t xml:space="preserve">Lesson Extension: </w:t>
            </w:r>
            <w:r>
              <w:rPr>
                <w:b/>
              </w:rPr>
              <w:t>Students can write a short summary about themselves</w:t>
            </w:r>
            <w:r>
              <w:rPr>
                <w:b/>
              </w:rPr>
              <w:t>.</w:t>
            </w:r>
          </w:p>
          <w:p w14:paraId="5A0D403B" w14:textId="77777777" w:rsidR="009E5DB7" w:rsidRDefault="009E5DB7">
            <w:pPr>
              <w:widowControl w:val="0"/>
              <w:pBdr>
                <w:top w:val="nil"/>
                <w:left w:val="nil"/>
                <w:bottom w:val="nil"/>
                <w:right w:val="nil"/>
                <w:between w:val="nil"/>
              </w:pBdr>
              <w:spacing w:line="240" w:lineRule="auto"/>
              <w:rPr>
                <w:b/>
                <w:u w:val="single"/>
              </w:rPr>
            </w:pPr>
          </w:p>
          <w:p w14:paraId="4965FB2A" w14:textId="77777777" w:rsidR="009E5DB7" w:rsidRDefault="009E5DB7">
            <w:pPr>
              <w:widowControl w:val="0"/>
              <w:pBdr>
                <w:top w:val="nil"/>
                <w:left w:val="nil"/>
                <w:bottom w:val="nil"/>
                <w:right w:val="nil"/>
                <w:between w:val="nil"/>
              </w:pBdr>
              <w:spacing w:line="240" w:lineRule="auto"/>
              <w:rPr>
                <w:b/>
                <w:u w:val="single"/>
              </w:rPr>
            </w:pPr>
          </w:p>
          <w:p w14:paraId="68614B07" w14:textId="77777777" w:rsidR="009E5DB7" w:rsidRDefault="009E5DB7">
            <w:pPr>
              <w:widowControl w:val="0"/>
              <w:pBdr>
                <w:top w:val="nil"/>
                <w:left w:val="nil"/>
                <w:bottom w:val="nil"/>
                <w:right w:val="nil"/>
                <w:between w:val="nil"/>
              </w:pBdr>
              <w:spacing w:line="240" w:lineRule="auto"/>
              <w:rPr>
                <w:b/>
              </w:rPr>
            </w:pPr>
          </w:p>
        </w:tc>
      </w:tr>
    </w:tbl>
    <w:p w14:paraId="41B4FCBC" w14:textId="77777777" w:rsidR="009E5DB7" w:rsidRDefault="009E5DB7">
      <w:pPr>
        <w:pBdr>
          <w:top w:val="nil"/>
          <w:left w:val="nil"/>
          <w:bottom w:val="nil"/>
          <w:right w:val="nil"/>
          <w:between w:val="nil"/>
        </w:pBdr>
        <w:rPr>
          <w:b/>
          <w:sz w:val="28"/>
          <w:szCs w:val="28"/>
        </w:rPr>
      </w:pPr>
    </w:p>
    <w:p w14:paraId="57507F8D" w14:textId="77777777" w:rsidR="009E5DB7" w:rsidRDefault="009E5DB7">
      <w:pPr>
        <w:pBdr>
          <w:top w:val="nil"/>
          <w:left w:val="nil"/>
          <w:bottom w:val="nil"/>
          <w:right w:val="nil"/>
          <w:between w:val="nil"/>
        </w:pBdr>
        <w:rPr>
          <w:b/>
          <w:sz w:val="28"/>
          <w:szCs w:val="28"/>
        </w:rPr>
      </w:pPr>
    </w:p>
    <w:sectPr w:rsidR="009E5DB7">
      <w:headerReference w:type="default" r:id="rId13"/>
      <w:footerReference w:type="default" r:id="rId14"/>
      <w:headerReference w:type="first" r:id="rId15"/>
      <w:footerReference w:type="first" r:id="rId16"/>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98A27" w14:textId="77777777" w:rsidR="00E564C2" w:rsidRDefault="00E564C2">
      <w:pPr>
        <w:spacing w:line="240" w:lineRule="auto"/>
      </w:pPr>
      <w:r>
        <w:separator/>
      </w:r>
    </w:p>
  </w:endnote>
  <w:endnote w:type="continuationSeparator" w:id="0">
    <w:p w14:paraId="59893D7C" w14:textId="77777777" w:rsidR="00E564C2" w:rsidRDefault="00E564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930B6" w14:textId="77777777" w:rsidR="009E5DB7" w:rsidRDefault="00E564C2">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NonCommerical</w:t>
      </w:r>
      <w:proofErr w:type="spellEnd"/>
      <w:r>
        <w:rPr>
          <w:color w:val="1155CC"/>
          <w:u w:val="single"/>
        </w:rPr>
        <w:t xml:space="preserve"> 4.0 International License. </w:t>
      </w:r>
    </w:hyperlink>
    <w:r>
      <w:t xml:space="preserve">             </w:t>
    </w:r>
    <w:r>
      <w:rPr>
        <w:noProof/>
      </w:rPr>
      <w:drawing>
        <wp:anchor distT="114300" distB="114300" distL="114300" distR="114300" simplePos="0" relativeHeight="251659264" behindDoc="0" locked="0" layoutInCell="1" hidden="0" allowOverlap="1" wp14:anchorId="17128989" wp14:editId="3D331214">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590E67A5" w14:textId="77777777" w:rsidR="009E5DB7" w:rsidRDefault="009E5DB7">
    <w:pPr>
      <w:pBdr>
        <w:top w:val="nil"/>
        <w:left w:val="nil"/>
        <w:bottom w:val="nil"/>
        <w:right w:val="nil"/>
        <w:between w:val="nil"/>
      </w:pBdr>
    </w:pPr>
  </w:p>
  <w:p w14:paraId="18AB0141" w14:textId="77777777" w:rsidR="009E5DB7" w:rsidRDefault="009E5DB7">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BE559" w14:textId="77777777" w:rsidR="009E5DB7" w:rsidRDefault="00E564C2">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NonCommerical</w:t>
      </w:r>
      <w:proofErr w:type="spellEnd"/>
      <w:r>
        <w:rPr>
          <w:color w:val="1155CC"/>
          <w:u w:val="single"/>
        </w:rPr>
        <w:t xml:space="preserve"> 4.0 International Li</w:t>
      </w:r>
      <w:r>
        <w:rPr>
          <w:color w:val="1155CC"/>
          <w:u w:val="single"/>
        </w:rPr>
        <w:t xml:space="preserve">cense. </w:t>
      </w:r>
    </w:hyperlink>
    <w:r>
      <w:t xml:space="preserve">             </w:t>
    </w:r>
    <w:r>
      <w:rPr>
        <w:noProof/>
      </w:rPr>
      <w:drawing>
        <wp:anchor distT="114300" distB="114300" distL="114300" distR="114300" simplePos="0" relativeHeight="251660288" behindDoc="0" locked="0" layoutInCell="1" hidden="0" allowOverlap="1" wp14:anchorId="193D052B" wp14:editId="54FBF4E6">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66FA5854" w14:textId="77777777" w:rsidR="009E5DB7" w:rsidRDefault="009E5DB7">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F2536" w14:textId="77777777" w:rsidR="00E564C2" w:rsidRDefault="00E564C2">
      <w:pPr>
        <w:spacing w:line="240" w:lineRule="auto"/>
      </w:pPr>
      <w:r>
        <w:separator/>
      </w:r>
    </w:p>
  </w:footnote>
  <w:footnote w:type="continuationSeparator" w:id="0">
    <w:p w14:paraId="028B3674" w14:textId="77777777" w:rsidR="00E564C2" w:rsidRDefault="00E564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61442" w14:textId="77777777" w:rsidR="009E5DB7" w:rsidRDefault="009E5DB7">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BE64C" w14:textId="77777777" w:rsidR="009E5DB7" w:rsidRDefault="009E5DB7">
    <w:pPr>
      <w:pBdr>
        <w:top w:val="nil"/>
        <w:left w:val="nil"/>
        <w:bottom w:val="nil"/>
        <w:right w:val="nil"/>
        <w:between w:val="nil"/>
      </w:pBdr>
      <w:jc w:val="center"/>
    </w:pPr>
  </w:p>
  <w:p w14:paraId="343ECC59" w14:textId="77777777" w:rsidR="009E5DB7" w:rsidRDefault="00E564C2">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6B4963C7" wp14:editId="7985B350">
          <wp:simplePos x="0" y="0"/>
          <wp:positionH relativeFrom="column">
            <wp:posOffset>-76199</wp:posOffset>
          </wp:positionH>
          <wp:positionV relativeFrom="paragraph">
            <wp:posOffset>114300</wp:posOffset>
          </wp:positionV>
          <wp:extent cx="1305252" cy="766763"/>
          <wp:effectExtent l="0" t="0" r="0" b="0"/>
          <wp:wrapSquare wrapText="bothSides" distT="114300" distB="114300" distL="114300" distR="114300"/>
          <wp:docPr id="1" name="image1.png" descr="Screen Shot 2016-06-02 at 2.51.29 PM.png"/>
          <wp:cNvGraphicFramePr/>
          <a:graphic xmlns:a="http://schemas.openxmlformats.org/drawingml/2006/main">
            <a:graphicData uri="http://schemas.openxmlformats.org/drawingml/2006/picture">
              <pic:pic xmlns:pic="http://schemas.openxmlformats.org/drawingml/2006/picture">
                <pic:nvPicPr>
                  <pic:cNvPr id="0" name="image1.png" descr="Screen Shot 2016-06-02 at 2.51.29 PM.png"/>
                  <pic:cNvPicPr preferRelativeResize="0"/>
                </pic:nvPicPr>
                <pic:blipFill>
                  <a:blip r:embed="rId1"/>
                  <a:srcRect/>
                  <a:stretch>
                    <a:fillRect/>
                  </a:stretch>
                </pic:blipFill>
                <pic:spPr>
                  <a:xfrm>
                    <a:off x="0" y="0"/>
                    <a:ext cx="1305252" cy="766763"/>
                  </a:xfrm>
                  <a:prstGeom prst="rect">
                    <a:avLst/>
                  </a:prstGeom>
                  <a:ln/>
                </pic:spPr>
              </pic:pic>
            </a:graphicData>
          </a:graphic>
        </wp:anchor>
      </w:drawing>
    </w:r>
  </w:p>
  <w:p w14:paraId="68324AE5" w14:textId="77777777" w:rsidR="009E5DB7" w:rsidRDefault="00E564C2">
    <w:pPr>
      <w:pBdr>
        <w:top w:val="nil"/>
        <w:left w:val="nil"/>
        <w:bottom w:val="nil"/>
        <w:right w:val="nil"/>
        <w:between w:val="nil"/>
      </w:pBdr>
      <w:jc w:val="center"/>
      <w:rPr>
        <w:b/>
        <w:color w:val="274E13"/>
        <w:sz w:val="32"/>
        <w:szCs w:val="32"/>
      </w:rPr>
    </w:pPr>
    <w:r>
      <w:rPr>
        <w:b/>
        <w:color w:val="274E13"/>
        <w:sz w:val="32"/>
        <w:szCs w:val="32"/>
      </w:rPr>
      <w:t xml:space="preserve">Boulder County Latino History Project </w:t>
    </w:r>
  </w:p>
  <w:p w14:paraId="6C7027DA" w14:textId="77777777" w:rsidR="009E5DB7" w:rsidRDefault="00E564C2">
    <w:pPr>
      <w:pBdr>
        <w:top w:val="nil"/>
        <w:left w:val="nil"/>
        <w:bottom w:val="nil"/>
        <w:right w:val="nil"/>
        <w:between w:val="nil"/>
      </w:pBdr>
      <w:jc w:val="center"/>
      <w:rPr>
        <w:b/>
        <w:color w:val="274E13"/>
        <w:sz w:val="32"/>
        <w:szCs w:val="32"/>
      </w:rPr>
    </w:pPr>
    <w:r>
      <w:rPr>
        <w:b/>
        <w:color w:val="274E13"/>
        <w:sz w:val="32"/>
        <w:szCs w:val="32"/>
      </w:rPr>
      <w:t xml:space="preserve">Lesson Plans </w:t>
    </w:r>
  </w:p>
  <w:p w14:paraId="25B5CF48" w14:textId="77777777" w:rsidR="009E5DB7" w:rsidRDefault="009E5DB7">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16B8E"/>
    <w:multiLevelType w:val="multilevel"/>
    <w:tmpl w:val="D048F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D64DFD"/>
    <w:multiLevelType w:val="multilevel"/>
    <w:tmpl w:val="6BFAD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004151"/>
    <w:multiLevelType w:val="multilevel"/>
    <w:tmpl w:val="20D2A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7C0CEE"/>
    <w:multiLevelType w:val="multilevel"/>
    <w:tmpl w:val="5762B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CC7ECD"/>
    <w:multiLevelType w:val="multilevel"/>
    <w:tmpl w:val="82BE3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F06F0A"/>
    <w:multiLevelType w:val="multilevel"/>
    <w:tmpl w:val="1FEC0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59A540C"/>
    <w:multiLevelType w:val="multilevel"/>
    <w:tmpl w:val="530C7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6"/>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DB7"/>
    <w:rsid w:val="009D25F7"/>
    <w:rsid w:val="009E5DB7"/>
    <w:rsid w:val="00C240D7"/>
    <w:rsid w:val="00E56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9D40"/>
  <w15:docId w15:val="{222E56A1-C74A-4D42-B55B-66CA0AE2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240D7"/>
    <w:rPr>
      <w:color w:val="0000FF" w:themeColor="hyperlink"/>
      <w:u w:val="single"/>
    </w:rPr>
  </w:style>
  <w:style w:type="character" w:styleId="UnresolvedMention">
    <w:name w:val="Unresolved Mention"/>
    <w:basedOn w:val="DefaultParagraphFont"/>
    <w:uiPriority w:val="99"/>
    <w:semiHidden/>
    <w:unhideWhenUsed/>
    <w:rsid w:val="00C240D7"/>
    <w:rPr>
      <w:color w:val="605E5C"/>
      <w:shd w:val="clear" w:color="auto" w:fill="E1DFDD"/>
    </w:rPr>
  </w:style>
  <w:style w:type="character" w:styleId="FollowedHyperlink">
    <w:name w:val="FollowedHyperlink"/>
    <w:basedOn w:val="DefaultParagraphFont"/>
    <w:uiPriority w:val="99"/>
    <w:semiHidden/>
    <w:unhideWhenUsed/>
    <w:rsid w:val="00C240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teachbocolatinohistory.colorado.edu/wp-content/uploads/2017/12/The-Power-of-Unity-talk-1.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eachbocolatinohistory.colorado.edu/wp-content/uploads/2017/12/ArtworkAnalysis.CO_.docx" TargetMode="External"/><Relationship Id="rId12" Type="http://schemas.openxmlformats.org/officeDocument/2006/relationships/hyperlink" Target="http://teachbocolatinohistory.colorado.edu/wp-content/uploads/2017/12/BCLHP-Lesson-continuation-2017-Karla-C.-Laura-D.-Delia-S.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pinterest.com/pin/16754804860887147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4808</Characters>
  <Application>Microsoft Office Word</Application>
  <DocSecurity>0</DocSecurity>
  <Lines>40</Lines>
  <Paragraphs>11</Paragraphs>
  <ScaleCrop>false</ScaleCrop>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2</cp:revision>
  <dcterms:created xsi:type="dcterms:W3CDTF">2019-11-27T03:35:00Z</dcterms:created>
  <dcterms:modified xsi:type="dcterms:W3CDTF">2019-11-27T03:35:00Z</dcterms:modified>
</cp:coreProperties>
</file>