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CBB77" w14:textId="77777777" w:rsidR="009B678A" w:rsidRDefault="009B678A">
      <w:pPr>
        <w:pBdr>
          <w:top w:val="nil"/>
          <w:left w:val="nil"/>
          <w:bottom w:val="nil"/>
          <w:right w:val="nil"/>
          <w:between w:val="nil"/>
        </w:pBdr>
        <w:rPr>
          <w:b/>
          <w:sz w:val="28"/>
          <w:szCs w:val="28"/>
        </w:rPr>
      </w:pPr>
    </w:p>
    <w:p w14:paraId="08509070" w14:textId="77777777" w:rsidR="009B678A" w:rsidRDefault="00921F8B">
      <w:pPr>
        <w:pBdr>
          <w:top w:val="nil"/>
          <w:left w:val="nil"/>
          <w:bottom w:val="nil"/>
          <w:right w:val="nil"/>
          <w:between w:val="nil"/>
        </w:pBdr>
        <w:rPr>
          <w:b/>
          <w:sz w:val="28"/>
          <w:szCs w:val="28"/>
        </w:rPr>
      </w:pPr>
      <w:r>
        <w:rPr>
          <w:b/>
          <w:sz w:val="28"/>
          <w:szCs w:val="28"/>
        </w:rPr>
        <w:t xml:space="preserve">Title: </w:t>
      </w:r>
      <w:r>
        <w:rPr>
          <w:sz w:val="28"/>
          <w:szCs w:val="28"/>
        </w:rPr>
        <w:t xml:space="preserve">The Impacts of the Treaty of Guadalupe Hidalgo - Local Connections: How Do External Policies Impact Personal and Cultural Identities </w:t>
      </w:r>
    </w:p>
    <w:p w14:paraId="15C1C1C0" w14:textId="77777777" w:rsidR="009B678A" w:rsidRDefault="009B678A">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9B678A" w14:paraId="43D35D0C" w14:textId="77777777">
        <w:tc>
          <w:tcPr>
            <w:tcW w:w="10140" w:type="dxa"/>
            <w:shd w:val="clear" w:color="auto" w:fill="D9EAD3"/>
            <w:tcMar>
              <w:top w:w="100" w:type="dxa"/>
              <w:left w:w="100" w:type="dxa"/>
              <w:bottom w:w="100" w:type="dxa"/>
              <w:right w:w="100" w:type="dxa"/>
            </w:tcMar>
          </w:tcPr>
          <w:p w14:paraId="4532AAE8" w14:textId="77777777" w:rsidR="009B678A" w:rsidRDefault="00DC2C57">
            <w:pPr>
              <w:widowControl w:val="0"/>
              <w:pBdr>
                <w:top w:val="nil"/>
                <w:left w:val="nil"/>
                <w:bottom w:val="nil"/>
                <w:right w:val="nil"/>
                <w:between w:val="nil"/>
              </w:pBdr>
              <w:spacing w:line="240" w:lineRule="auto"/>
            </w:pPr>
            <w:hyperlink w:anchor="blm2eldkipfz">
              <w:r w:rsidR="00921F8B">
                <w:rPr>
                  <w:color w:val="1155CC"/>
                  <w:u w:val="single"/>
                </w:rPr>
                <w:t>Overview</w:t>
              </w:r>
            </w:hyperlink>
            <w:r w:rsidR="00921F8B">
              <w:rPr>
                <w:rFonts w:ascii="Arial Unicode MS" w:eastAsia="Arial Unicode MS" w:hAnsi="Arial Unicode MS" w:cs="Arial Unicode MS"/>
              </w:rPr>
              <w:t xml:space="preserve"> ⎸</w:t>
            </w:r>
            <w:r w:rsidR="00921F8B">
              <w:t xml:space="preserve">   </w:t>
            </w:r>
            <w:hyperlink w:anchor="7356d0mdv2xq">
              <w:r w:rsidR="00921F8B">
                <w:rPr>
                  <w:color w:val="1155CC"/>
                  <w:u w:val="single"/>
                </w:rPr>
                <w:t>Preparation</w:t>
              </w:r>
            </w:hyperlink>
            <w:r w:rsidR="00921F8B">
              <w:rPr>
                <w:rFonts w:ascii="Arial Unicode MS" w:eastAsia="Arial Unicode MS" w:hAnsi="Arial Unicode MS" w:cs="Arial Unicode MS"/>
              </w:rPr>
              <w:t xml:space="preserve"> ⎸   </w:t>
            </w:r>
            <w:hyperlink w:anchor="sdnwets442sm">
              <w:r w:rsidR="00921F8B">
                <w:rPr>
                  <w:color w:val="1155CC"/>
                  <w:u w:val="single"/>
                </w:rPr>
                <w:t>Lesson Procedure</w:t>
              </w:r>
            </w:hyperlink>
            <w:r w:rsidR="00921F8B">
              <w:rPr>
                <w:rFonts w:ascii="Arial Unicode MS" w:eastAsia="Arial Unicode MS" w:hAnsi="Arial Unicode MS" w:cs="Arial Unicode MS"/>
              </w:rPr>
              <w:t xml:space="preserve"> ⎸    </w:t>
            </w:r>
            <w:hyperlink w:anchor="m091erue629w">
              <w:r w:rsidR="00921F8B">
                <w:rPr>
                  <w:color w:val="1155CC"/>
                  <w:u w:val="single"/>
                </w:rPr>
                <w:t>Evaluation</w:t>
              </w:r>
            </w:hyperlink>
            <w:r w:rsidR="00921F8B">
              <w:t xml:space="preserve"> </w:t>
            </w:r>
          </w:p>
        </w:tc>
      </w:tr>
    </w:tbl>
    <w:p w14:paraId="1EA57C3D" w14:textId="77777777" w:rsidR="009B678A" w:rsidRDefault="009B678A">
      <w:pPr>
        <w:pBdr>
          <w:top w:val="nil"/>
          <w:left w:val="nil"/>
          <w:bottom w:val="nil"/>
          <w:right w:val="nil"/>
          <w:between w:val="nil"/>
        </w:pBdr>
        <w:rPr>
          <w:i/>
          <w:color w:val="FF0000"/>
        </w:rPr>
      </w:pPr>
    </w:p>
    <w:p w14:paraId="4D9BF2B2" w14:textId="77777777" w:rsidR="009B678A" w:rsidRDefault="00921F8B">
      <w:pPr>
        <w:pBdr>
          <w:top w:val="nil"/>
          <w:left w:val="nil"/>
          <w:bottom w:val="nil"/>
          <w:right w:val="nil"/>
          <w:between w:val="nil"/>
        </w:pBdr>
        <w:rPr>
          <w:b/>
        </w:rPr>
      </w:pPr>
      <w:bookmarkStart w:id="0" w:name="blm2eldkipfz" w:colFirst="0" w:colLast="0"/>
      <w:bookmarkEnd w:id="0"/>
      <w:r>
        <w:rPr>
          <w:b/>
          <w:color w:val="274E13"/>
          <w:sz w:val="28"/>
          <w:szCs w:val="28"/>
        </w:rPr>
        <w:t>Overview</w:t>
      </w:r>
    </w:p>
    <w:p w14:paraId="72BA7BE4" w14:textId="77777777" w:rsidR="009B678A" w:rsidRDefault="009B678A">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9B678A" w14:paraId="2D9F3507" w14:textId="77777777">
        <w:tc>
          <w:tcPr>
            <w:tcW w:w="2160" w:type="dxa"/>
            <w:shd w:val="clear" w:color="auto" w:fill="auto"/>
            <w:tcMar>
              <w:top w:w="100" w:type="dxa"/>
              <w:left w:w="100" w:type="dxa"/>
              <w:bottom w:w="100" w:type="dxa"/>
              <w:right w:w="100" w:type="dxa"/>
            </w:tcMar>
          </w:tcPr>
          <w:p w14:paraId="772FC2E0" w14:textId="77777777" w:rsidR="009B678A" w:rsidRDefault="00921F8B">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E53FEB0" w14:textId="77777777" w:rsidR="009B678A" w:rsidRDefault="00921F8B">
            <w:pPr>
              <w:widowControl w:val="0"/>
              <w:pBdr>
                <w:top w:val="nil"/>
                <w:left w:val="nil"/>
                <w:bottom w:val="nil"/>
                <w:right w:val="nil"/>
                <w:between w:val="nil"/>
              </w:pBdr>
              <w:spacing w:line="240" w:lineRule="auto"/>
              <w:rPr>
                <w:sz w:val="21"/>
                <w:szCs w:val="21"/>
                <w:highlight w:val="white"/>
              </w:rPr>
            </w:pPr>
            <w:r>
              <w:rPr>
                <w:sz w:val="21"/>
                <w:szCs w:val="21"/>
                <w:highlight w:val="white"/>
              </w:rPr>
              <w:t xml:space="preserve">This lesson explores the impact that the changing of borders and the breaking of Treaty promises had on the Latinx living in New Mexico and Colorado. Students will explore primary sources to analyze the long-term impacts of the treaty. </w:t>
            </w:r>
          </w:p>
          <w:p w14:paraId="775E94C1" w14:textId="77777777" w:rsidR="009B678A" w:rsidRDefault="009B678A">
            <w:pPr>
              <w:widowControl w:val="0"/>
              <w:pBdr>
                <w:top w:val="nil"/>
                <w:left w:val="nil"/>
                <w:bottom w:val="nil"/>
                <w:right w:val="nil"/>
                <w:between w:val="nil"/>
              </w:pBdr>
              <w:spacing w:line="240" w:lineRule="auto"/>
            </w:pPr>
          </w:p>
          <w:p w14:paraId="027DA2D5" w14:textId="77777777" w:rsidR="009B678A" w:rsidRDefault="00921F8B">
            <w:pPr>
              <w:widowControl w:val="0"/>
              <w:pBdr>
                <w:top w:val="nil"/>
                <w:left w:val="nil"/>
                <w:bottom w:val="nil"/>
                <w:right w:val="nil"/>
                <w:between w:val="nil"/>
              </w:pBdr>
              <w:spacing w:line="240" w:lineRule="auto"/>
              <w:rPr>
                <w:sz w:val="21"/>
                <w:szCs w:val="21"/>
                <w:highlight w:val="white"/>
              </w:rPr>
            </w:pPr>
            <w:r>
              <w:t>“</w:t>
            </w:r>
            <w:r>
              <w:rPr>
                <w:sz w:val="21"/>
                <w:szCs w:val="21"/>
                <w:highlight w:val="white"/>
              </w:rPr>
              <w:t xml:space="preserve">New Mexico had a complicated history and diverse cultures. Originally the area was home to indigenous peoples, then it was conquered by the colonial Spanish, next it was part of an independent Mexico, and finally—due to the Mexican-American War and the Treaty of Guadalupe-Hidalgo of 1848—it became part of the United States. While some Spanish-speakers chose to move south into Mexico after 1848, thousands stayed in their homeland, where their families had lived for hundreds of years. In some parts of northern New Mexico and the San Luis Valley in southern Colorado, families maintained their cultural traditions </w:t>
            </w:r>
            <w:proofErr w:type="gramStart"/>
            <w:r>
              <w:rPr>
                <w:sz w:val="21"/>
                <w:szCs w:val="21"/>
                <w:highlight w:val="white"/>
              </w:rPr>
              <w:t>and in many cases</w:t>
            </w:r>
            <w:proofErr w:type="gramEnd"/>
            <w:r>
              <w:rPr>
                <w:sz w:val="21"/>
                <w:szCs w:val="21"/>
                <w:highlight w:val="white"/>
              </w:rPr>
              <w:t xml:space="preserve"> their Spanish language well into the 20th century. Some families had Jewish ancestors who had fled to Mexico in the 16th and 17th centuries to escape the Spanish Inquisition. The mixing of indigenous people with settlers from Spain or other European countries happened both peacefully and by kidnapping children from a different culture and raising them in your world; abduction of Indian children to become servants and perhaps family members of Spanish households was especially common. During the late 1920s and 1930s, people from New Mexico began migrating north, including to Boulder County. They were pushed out largely by poverty, due to the gradual loss of their traditional lands and by the severe drought and resulting “Dust Bowl” of that period, which made it impossible to support a family on a small piece of land. Some families travelled north in covered wagons, just like people moving into Colorado from the East Coast or Midwest.” (From the website)</w:t>
            </w:r>
          </w:p>
          <w:p w14:paraId="28DC7C74" w14:textId="77777777" w:rsidR="009B678A" w:rsidRDefault="009B678A">
            <w:pPr>
              <w:widowControl w:val="0"/>
              <w:pBdr>
                <w:top w:val="nil"/>
                <w:left w:val="nil"/>
                <w:bottom w:val="nil"/>
                <w:right w:val="nil"/>
                <w:between w:val="nil"/>
              </w:pBdr>
              <w:spacing w:line="240" w:lineRule="auto"/>
              <w:rPr>
                <w:sz w:val="21"/>
                <w:szCs w:val="21"/>
                <w:highlight w:val="white"/>
              </w:rPr>
            </w:pPr>
          </w:p>
        </w:tc>
      </w:tr>
      <w:tr w:rsidR="009B678A" w14:paraId="3E6C74A3" w14:textId="77777777">
        <w:tc>
          <w:tcPr>
            <w:tcW w:w="2160" w:type="dxa"/>
            <w:shd w:val="clear" w:color="auto" w:fill="auto"/>
            <w:tcMar>
              <w:top w:w="100" w:type="dxa"/>
              <w:left w:w="100" w:type="dxa"/>
              <w:bottom w:w="100" w:type="dxa"/>
              <w:right w:w="100" w:type="dxa"/>
            </w:tcMar>
          </w:tcPr>
          <w:p w14:paraId="4FC21194" w14:textId="77777777" w:rsidR="009B678A" w:rsidRDefault="00921F8B">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632931E8" w14:textId="77777777" w:rsidR="009B678A" w:rsidRDefault="00921F8B">
            <w:pPr>
              <w:widowControl w:val="0"/>
              <w:pBdr>
                <w:top w:val="nil"/>
                <w:left w:val="nil"/>
                <w:bottom w:val="nil"/>
                <w:right w:val="nil"/>
                <w:between w:val="nil"/>
              </w:pBdr>
              <w:spacing w:line="240" w:lineRule="auto"/>
            </w:pPr>
            <w:r>
              <w:t xml:space="preserve">Emily </w:t>
            </w:r>
            <w:proofErr w:type="spellStart"/>
            <w:r>
              <w:t>Krochmal</w:t>
            </w:r>
            <w:proofErr w:type="spellEnd"/>
            <w:r>
              <w:t>, Altona Middle School</w:t>
            </w:r>
          </w:p>
        </w:tc>
      </w:tr>
      <w:tr w:rsidR="009B678A" w14:paraId="5B1C13DE" w14:textId="77777777">
        <w:tc>
          <w:tcPr>
            <w:tcW w:w="2160" w:type="dxa"/>
            <w:shd w:val="clear" w:color="auto" w:fill="auto"/>
            <w:tcMar>
              <w:top w:w="100" w:type="dxa"/>
              <w:left w:w="100" w:type="dxa"/>
              <w:bottom w:w="100" w:type="dxa"/>
              <w:right w:w="100" w:type="dxa"/>
            </w:tcMar>
          </w:tcPr>
          <w:p w14:paraId="61C36582" w14:textId="77777777" w:rsidR="009B678A" w:rsidRDefault="00921F8B">
            <w:pPr>
              <w:widowControl w:val="0"/>
              <w:pBdr>
                <w:top w:val="nil"/>
                <w:left w:val="nil"/>
                <w:bottom w:val="nil"/>
                <w:right w:val="nil"/>
                <w:between w:val="nil"/>
              </w:pBdr>
              <w:spacing w:line="240" w:lineRule="auto"/>
              <w:rPr>
                <w:b/>
              </w:rPr>
            </w:pPr>
            <w:r>
              <w:rPr>
                <w:b/>
              </w:rPr>
              <w:t>Grade Level/</w:t>
            </w:r>
          </w:p>
          <w:p w14:paraId="201A1355" w14:textId="77777777" w:rsidR="009B678A" w:rsidRDefault="00921F8B">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236454F6" w14:textId="77777777" w:rsidR="009B678A" w:rsidRDefault="00921F8B">
            <w:pPr>
              <w:widowControl w:val="0"/>
              <w:pBdr>
                <w:top w:val="nil"/>
                <w:left w:val="nil"/>
                <w:bottom w:val="nil"/>
                <w:right w:val="nil"/>
                <w:between w:val="nil"/>
              </w:pBdr>
              <w:spacing w:line="240" w:lineRule="auto"/>
            </w:pPr>
            <w:r>
              <w:t>Middle School, or High School</w:t>
            </w:r>
          </w:p>
        </w:tc>
      </w:tr>
      <w:tr w:rsidR="009B678A" w14:paraId="0E82D496" w14:textId="77777777">
        <w:tc>
          <w:tcPr>
            <w:tcW w:w="2160" w:type="dxa"/>
            <w:shd w:val="clear" w:color="auto" w:fill="auto"/>
            <w:tcMar>
              <w:top w:w="100" w:type="dxa"/>
              <w:left w:w="100" w:type="dxa"/>
              <w:bottom w:w="100" w:type="dxa"/>
              <w:right w:w="100" w:type="dxa"/>
            </w:tcMar>
          </w:tcPr>
          <w:p w14:paraId="5F3315D2" w14:textId="77777777" w:rsidR="009B678A" w:rsidRDefault="00921F8B">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45D901E4" w14:textId="77777777" w:rsidR="009B678A" w:rsidRDefault="00921F8B">
            <w:pPr>
              <w:widowControl w:val="0"/>
              <w:pBdr>
                <w:top w:val="nil"/>
                <w:left w:val="nil"/>
                <w:bottom w:val="nil"/>
                <w:right w:val="nil"/>
                <w:between w:val="nil"/>
              </w:pBdr>
              <w:spacing w:line="240" w:lineRule="auto"/>
            </w:pPr>
            <w:r>
              <w:t xml:space="preserve">Standards Assessed: </w:t>
            </w:r>
          </w:p>
          <w:p w14:paraId="312A512F" w14:textId="77777777" w:rsidR="009B678A" w:rsidRDefault="00921F8B">
            <w:pPr>
              <w:widowControl w:val="0"/>
              <w:pBdr>
                <w:top w:val="nil"/>
                <w:left w:val="nil"/>
                <w:bottom w:val="nil"/>
                <w:right w:val="nil"/>
                <w:between w:val="nil"/>
              </w:pBdr>
              <w:spacing w:line="240" w:lineRule="auto"/>
            </w:pPr>
            <w:r>
              <w:t xml:space="preserve">Teaching Tolerance Diversity DI.6-8.10 I can explain how the way groups of people are treated today, and the way they have been treated in the past, shapes their group identity and culture. </w:t>
            </w:r>
          </w:p>
          <w:p w14:paraId="3F794B3F" w14:textId="77777777" w:rsidR="009B678A" w:rsidRDefault="009B678A">
            <w:pPr>
              <w:widowControl w:val="0"/>
              <w:pBdr>
                <w:top w:val="nil"/>
                <w:left w:val="nil"/>
                <w:bottom w:val="nil"/>
                <w:right w:val="nil"/>
                <w:between w:val="nil"/>
              </w:pBdr>
              <w:spacing w:line="240" w:lineRule="auto"/>
            </w:pPr>
          </w:p>
          <w:p w14:paraId="2B487B31" w14:textId="77777777" w:rsidR="009B678A" w:rsidRDefault="00921F8B">
            <w:pPr>
              <w:widowControl w:val="0"/>
              <w:pBdr>
                <w:top w:val="nil"/>
                <w:left w:val="nil"/>
                <w:bottom w:val="nil"/>
                <w:right w:val="nil"/>
                <w:between w:val="nil"/>
              </w:pBdr>
              <w:spacing w:line="240" w:lineRule="auto"/>
            </w:pPr>
            <w:r>
              <w:t>CAS G.2b: Compare how differing geographic perspectives apply to a historic issue (DOK 1-2)</w:t>
            </w:r>
          </w:p>
          <w:p w14:paraId="16AACF56" w14:textId="77777777" w:rsidR="009B678A" w:rsidRDefault="009B678A">
            <w:pPr>
              <w:widowControl w:val="0"/>
              <w:pBdr>
                <w:top w:val="nil"/>
                <w:left w:val="nil"/>
                <w:bottom w:val="nil"/>
                <w:right w:val="nil"/>
                <w:between w:val="nil"/>
              </w:pBdr>
              <w:spacing w:line="240" w:lineRule="auto"/>
            </w:pPr>
          </w:p>
          <w:p w14:paraId="31E0C320" w14:textId="77777777" w:rsidR="009B678A" w:rsidRDefault="00921F8B">
            <w:pPr>
              <w:widowControl w:val="0"/>
              <w:pBdr>
                <w:top w:val="nil"/>
                <w:left w:val="nil"/>
                <w:bottom w:val="nil"/>
                <w:right w:val="nil"/>
                <w:between w:val="nil"/>
              </w:pBdr>
              <w:spacing w:line="240" w:lineRule="auto"/>
            </w:pPr>
            <w:r>
              <w:t>Standards Addressed:</w:t>
            </w:r>
          </w:p>
          <w:p w14:paraId="16AA74E6" w14:textId="77777777" w:rsidR="009B678A" w:rsidRDefault="00921F8B">
            <w:pPr>
              <w:widowControl w:val="0"/>
              <w:pBdr>
                <w:top w:val="nil"/>
                <w:left w:val="nil"/>
                <w:bottom w:val="nil"/>
                <w:right w:val="nil"/>
                <w:between w:val="nil"/>
              </w:pBdr>
              <w:spacing w:line="240" w:lineRule="auto"/>
            </w:pPr>
            <w:r>
              <w:t>CAS History 1 &amp;2</w:t>
            </w:r>
          </w:p>
          <w:p w14:paraId="24535FF7" w14:textId="77777777" w:rsidR="009B678A" w:rsidRDefault="00921F8B">
            <w:pPr>
              <w:widowControl w:val="0"/>
              <w:pBdr>
                <w:top w:val="nil"/>
                <w:left w:val="nil"/>
                <w:bottom w:val="nil"/>
                <w:right w:val="nil"/>
                <w:between w:val="nil"/>
              </w:pBdr>
              <w:spacing w:line="240" w:lineRule="auto"/>
              <w:rPr>
                <w:color w:val="373737"/>
                <w:u w:val="single"/>
              </w:rPr>
            </w:pPr>
            <w:r>
              <w:fldChar w:fldCharType="begin"/>
            </w:r>
            <w:r>
              <w:instrText xml:space="preserve"> HYPERLINK "http://www.corestandards.org/ELA-Literacy/RH/6-8/2/" </w:instrText>
            </w:r>
            <w:r>
              <w:fldChar w:fldCharType="separate"/>
            </w:r>
            <w:r>
              <w:rPr>
                <w:color w:val="373737"/>
                <w:u w:val="single"/>
              </w:rPr>
              <w:t>CCSS.ELA-LITERACY.RH.6-8.2</w:t>
            </w:r>
          </w:p>
          <w:p w14:paraId="2D955A5A" w14:textId="77777777" w:rsidR="009B678A" w:rsidRDefault="00921F8B">
            <w:pPr>
              <w:widowControl w:val="0"/>
              <w:pBdr>
                <w:top w:val="nil"/>
                <w:left w:val="nil"/>
                <w:bottom w:val="nil"/>
                <w:right w:val="nil"/>
                <w:between w:val="nil"/>
              </w:pBdr>
              <w:spacing w:line="240" w:lineRule="auto"/>
            </w:pPr>
            <w:r>
              <w:fldChar w:fldCharType="end"/>
            </w:r>
            <w:r>
              <w:rPr>
                <w:color w:val="202020"/>
              </w:rPr>
              <w:t>Determine the central ideas or information of a primary or secondary source; provide an accurate summary of the source distinct from prior knowledge or opinions.</w:t>
            </w:r>
          </w:p>
          <w:p w14:paraId="55B7FD72" w14:textId="77777777" w:rsidR="009B678A" w:rsidRDefault="009B678A">
            <w:pPr>
              <w:widowControl w:val="0"/>
              <w:pBdr>
                <w:top w:val="nil"/>
                <w:left w:val="nil"/>
                <w:bottom w:val="nil"/>
                <w:right w:val="nil"/>
                <w:between w:val="nil"/>
              </w:pBdr>
              <w:spacing w:line="240" w:lineRule="auto"/>
            </w:pPr>
          </w:p>
        </w:tc>
      </w:tr>
      <w:tr w:rsidR="009B678A" w14:paraId="7FA5E2EE" w14:textId="77777777">
        <w:tc>
          <w:tcPr>
            <w:tcW w:w="2160" w:type="dxa"/>
            <w:shd w:val="clear" w:color="auto" w:fill="auto"/>
            <w:tcMar>
              <w:top w:w="100" w:type="dxa"/>
              <w:left w:w="100" w:type="dxa"/>
              <w:bottom w:w="100" w:type="dxa"/>
              <w:right w:w="100" w:type="dxa"/>
            </w:tcMar>
          </w:tcPr>
          <w:p w14:paraId="4C222D9F" w14:textId="77777777" w:rsidR="009B678A" w:rsidRDefault="00921F8B">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563D1044" w14:textId="77777777" w:rsidR="009B678A" w:rsidRDefault="00921F8B">
            <w:pPr>
              <w:widowControl w:val="0"/>
              <w:pBdr>
                <w:top w:val="nil"/>
                <w:left w:val="nil"/>
                <w:bottom w:val="nil"/>
                <w:right w:val="nil"/>
                <w:between w:val="nil"/>
              </w:pBdr>
              <w:spacing w:line="240" w:lineRule="auto"/>
            </w:pPr>
            <w:r>
              <w:t>Multi-Class: 3-5 class periods</w:t>
            </w:r>
          </w:p>
        </w:tc>
      </w:tr>
      <w:tr w:rsidR="009B678A" w14:paraId="7D20EEC3" w14:textId="77777777">
        <w:tc>
          <w:tcPr>
            <w:tcW w:w="2160" w:type="dxa"/>
            <w:shd w:val="clear" w:color="auto" w:fill="auto"/>
            <w:tcMar>
              <w:top w:w="100" w:type="dxa"/>
              <w:left w:w="100" w:type="dxa"/>
              <w:bottom w:w="100" w:type="dxa"/>
              <w:right w:w="100" w:type="dxa"/>
            </w:tcMar>
          </w:tcPr>
          <w:p w14:paraId="19FFC9B0" w14:textId="77777777" w:rsidR="009B678A" w:rsidRDefault="00921F8B">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04E916EB" w14:textId="77777777" w:rsidR="009B678A" w:rsidRDefault="00921F8B">
            <w:pPr>
              <w:widowControl w:val="0"/>
              <w:pBdr>
                <w:top w:val="nil"/>
                <w:left w:val="nil"/>
                <w:bottom w:val="nil"/>
                <w:right w:val="nil"/>
                <w:between w:val="nil"/>
              </w:pBdr>
              <w:spacing w:line="240" w:lineRule="auto"/>
            </w:pPr>
            <w:r>
              <w:t>Immigration; New Mexico/New Mexicans; Government/government programs/laws</w:t>
            </w:r>
          </w:p>
        </w:tc>
      </w:tr>
      <w:tr w:rsidR="009B678A" w14:paraId="1925EFCE" w14:textId="77777777">
        <w:tc>
          <w:tcPr>
            <w:tcW w:w="2160" w:type="dxa"/>
            <w:shd w:val="clear" w:color="auto" w:fill="auto"/>
            <w:tcMar>
              <w:top w:w="100" w:type="dxa"/>
              <w:left w:w="100" w:type="dxa"/>
              <w:bottom w:w="100" w:type="dxa"/>
              <w:right w:w="100" w:type="dxa"/>
            </w:tcMar>
          </w:tcPr>
          <w:p w14:paraId="7374B449" w14:textId="77777777" w:rsidR="009B678A" w:rsidRDefault="00921F8B">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5F3541B0" w14:textId="77777777" w:rsidR="009B678A" w:rsidRDefault="00921F8B">
            <w:pPr>
              <w:widowControl w:val="0"/>
              <w:pBdr>
                <w:top w:val="nil"/>
                <w:left w:val="nil"/>
                <w:bottom w:val="nil"/>
                <w:right w:val="nil"/>
                <w:between w:val="nil"/>
              </w:pBdr>
              <w:spacing w:line="240" w:lineRule="auto"/>
            </w:pPr>
            <w:r>
              <w:t>19th century; 1900-1919; 1920s-30s; 2000-2013</w:t>
            </w:r>
          </w:p>
        </w:tc>
      </w:tr>
      <w:tr w:rsidR="009B678A" w14:paraId="0B4B8937" w14:textId="77777777">
        <w:tc>
          <w:tcPr>
            <w:tcW w:w="2160" w:type="dxa"/>
            <w:shd w:val="clear" w:color="auto" w:fill="auto"/>
            <w:tcMar>
              <w:top w:w="100" w:type="dxa"/>
              <w:left w:w="100" w:type="dxa"/>
              <w:bottom w:w="100" w:type="dxa"/>
              <w:right w:w="100" w:type="dxa"/>
            </w:tcMar>
          </w:tcPr>
          <w:p w14:paraId="5F6D76C5" w14:textId="77777777" w:rsidR="009B678A" w:rsidRDefault="00921F8B">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0572419B" w14:textId="77777777" w:rsidR="009B678A" w:rsidRDefault="00921F8B">
            <w:pPr>
              <w:widowControl w:val="0"/>
              <w:pBdr>
                <w:top w:val="nil"/>
                <w:left w:val="nil"/>
                <w:bottom w:val="nil"/>
                <w:right w:val="nil"/>
                <w:between w:val="nil"/>
              </w:pBdr>
              <w:spacing w:line="240" w:lineRule="auto"/>
            </w:pPr>
            <w:proofErr w:type="gramStart"/>
            <w:r>
              <w:t>Mexican-American</w:t>
            </w:r>
            <w:proofErr w:type="gramEnd"/>
            <w:r>
              <w:t xml:space="preserve"> War, Immigration from New Mexico and Southern Colorado, Treaty of Guadalupe Hidalgo, Identity</w:t>
            </w:r>
          </w:p>
        </w:tc>
      </w:tr>
    </w:tbl>
    <w:p w14:paraId="6BDBB568" w14:textId="77777777" w:rsidR="009B678A" w:rsidRDefault="009B678A">
      <w:pPr>
        <w:pBdr>
          <w:top w:val="nil"/>
          <w:left w:val="nil"/>
          <w:bottom w:val="nil"/>
          <w:right w:val="nil"/>
          <w:between w:val="nil"/>
        </w:pBdr>
      </w:pPr>
    </w:p>
    <w:p w14:paraId="66CB39FC" w14:textId="77777777" w:rsidR="009B678A" w:rsidRDefault="009B678A">
      <w:pPr>
        <w:pBdr>
          <w:top w:val="nil"/>
          <w:left w:val="nil"/>
          <w:bottom w:val="nil"/>
          <w:right w:val="nil"/>
          <w:between w:val="nil"/>
        </w:pBdr>
      </w:pPr>
    </w:p>
    <w:p w14:paraId="1D7C6545" w14:textId="77777777" w:rsidR="009B678A" w:rsidRDefault="00921F8B">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4845D10C" w14:textId="77777777" w:rsidR="009B678A" w:rsidRDefault="009B678A">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9B678A" w14:paraId="042D6783" w14:textId="77777777">
        <w:tc>
          <w:tcPr>
            <w:tcW w:w="2175" w:type="dxa"/>
            <w:shd w:val="clear" w:color="auto" w:fill="auto"/>
            <w:tcMar>
              <w:top w:w="100" w:type="dxa"/>
              <w:left w:w="100" w:type="dxa"/>
              <w:bottom w:w="100" w:type="dxa"/>
              <w:right w:w="100" w:type="dxa"/>
            </w:tcMar>
          </w:tcPr>
          <w:p w14:paraId="3971900D" w14:textId="77777777" w:rsidR="009B678A" w:rsidRDefault="00921F8B">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54B022A1" w14:textId="77777777" w:rsidR="009B678A" w:rsidRDefault="00921F8B">
            <w:pPr>
              <w:widowControl w:val="0"/>
              <w:pBdr>
                <w:top w:val="nil"/>
                <w:left w:val="nil"/>
                <w:bottom w:val="nil"/>
                <w:right w:val="nil"/>
                <w:between w:val="nil"/>
              </w:pBdr>
              <w:spacing w:line="240" w:lineRule="auto"/>
              <w:rPr>
                <w:b/>
              </w:rPr>
            </w:pPr>
            <w:r>
              <w:rPr>
                <w:b/>
              </w:rPr>
              <w:t>Handouts of resources or digital access</w:t>
            </w:r>
          </w:p>
        </w:tc>
      </w:tr>
      <w:tr w:rsidR="009B678A" w14:paraId="109B9ED3" w14:textId="77777777">
        <w:tc>
          <w:tcPr>
            <w:tcW w:w="2175" w:type="dxa"/>
            <w:shd w:val="clear" w:color="auto" w:fill="auto"/>
            <w:tcMar>
              <w:top w:w="100" w:type="dxa"/>
              <w:left w:w="100" w:type="dxa"/>
              <w:bottom w:w="100" w:type="dxa"/>
              <w:right w:w="100" w:type="dxa"/>
            </w:tcMar>
          </w:tcPr>
          <w:p w14:paraId="5CE8CB14" w14:textId="77777777" w:rsidR="009B678A" w:rsidRDefault="00921F8B">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69C3AAD6" w14:textId="254070A0" w:rsidR="009B678A" w:rsidRDefault="00DC2C57">
            <w:pPr>
              <w:widowControl w:val="0"/>
              <w:pBdr>
                <w:top w:val="nil"/>
                <w:left w:val="nil"/>
                <w:bottom w:val="nil"/>
                <w:right w:val="nil"/>
                <w:between w:val="nil"/>
              </w:pBdr>
              <w:spacing w:line="240" w:lineRule="auto"/>
              <w:rPr>
                <w:b/>
              </w:rPr>
            </w:pPr>
            <w:hyperlink r:id="rId7" w:history="1">
              <w:r w:rsidR="00921F8B" w:rsidRPr="0093385F">
                <w:rPr>
                  <w:rStyle w:val="Hyperlink"/>
                  <w:b/>
                </w:rPr>
                <w:t>Primary Source Documents</w:t>
              </w:r>
            </w:hyperlink>
          </w:p>
          <w:p w14:paraId="127DB527" w14:textId="7330314C" w:rsidR="009B678A" w:rsidRDefault="00DC2C57">
            <w:pPr>
              <w:widowControl w:val="0"/>
              <w:pBdr>
                <w:top w:val="nil"/>
                <w:left w:val="nil"/>
                <w:bottom w:val="nil"/>
                <w:right w:val="nil"/>
                <w:between w:val="nil"/>
              </w:pBdr>
              <w:spacing w:line="240" w:lineRule="auto"/>
              <w:rPr>
                <w:b/>
              </w:rPr>
            </w:pPr>
            <w:hyperlink r:id="rId8" w:history="1">
              <w:r w:rsidR="00921F8B" w:rsidRPr="0093385F">
                <w:rPr>
                  <w:rStyle w:val="Hyperlink"/>
                  <w:b/>
                </w:rPr>
                <w:t>Howar</w:t>
              </w:r>
              <w:bookmarkStart w:id="2" w:name="_GoBack"/>
              <w:bookmarkEnd w:id="2"/>
              <w:r w:rsidR="00921F8B" w:rsidRPr="0093385F">
                <w:rPr>
                  <w:rStyle w:val="Hyperlink"/>
                  <w:b/>
                </w:rPr>
                <w:t>d Zinn Reading</w:t>
              </w:r>
            </w:hyperlink>
          </w:p>
          <w:p w14:paraId="7B9B51BC" w14:textId="77777777" w:rsidR="009B678A" w:rsidRDefault="009B678A">
            <w:pPr>
              <w:widowControl w:val="0"/>
              <w:pBdr>
                <w:top w:val="nil"/>
                <w:left w:val="nil"/>
                <w:bottom w:val="nil"/>
                <w:right w:val="nil"/>
                <w:between w:val="nil"/>
              </w:pBdr>
              <w:spacing w:line="240" w:lineRule="auto"/>
              <w:rPr>
                <w:b/>
              </w:rPr>
            </w:pPr>
          </w:p>
        </w:tc>
      </w:tr>
    </w:tbl>
    <w:p w14:paraId="3D28AC24" w14:textId="77777777" w:rsidR="009B678A" w:rsidRDefault="009B678A">
      <w:pPr>
        <w:pBdr>
          <w:top w:val="nil"/>
          <w:left w:val="nil"/>
          <w:bottom w:val="nil"/>
          <w:right w:val="nil"/>
          <w:between w:val="nil"/>
        </w:pBdr>
        <w:rPr>
          <w:b/>
        </w:rPr>
      </w:pPr>
    </w:p>
    <w:p w14:paraId="5C60B05A" w14:textId="77777777" w:rsidR="009B678A" w:rsidRDefault="00921F8B">
      <w:pPr>
        <w:pBdr>
          <w:top w:val="nil"/>
          <w:left w:val="nil"/>
          <w:bottom w:val="nil"/>
          <w:right w:val="nil"/>
          <w:between w:val="nil"/>
        </w:pBdr>
        <w:rPr>
          <w:sz w:val="28"/>
          <w:szCs w:val="28"/>
        </w:rPr>
      </w:pPr>
      <w:bookmarkStart w:id="3" w:name="sdnwets442sm" w:colFirst="0" w:colLast="0"/>
      <w:bookmarkEnd w:id="3"/>
      <w:r>
        <w:rPr>
          <w:b/>
          <w:color w:val="274E13"/>
          <w:sz w:val="28"/>
          <w:szCs w:val="28"/>
        </w:rPr>
        <w:t xml:space="preserve">Lesson Procedure </w:t>
      </w:r>
      <w:r>
        <w:rPr>
          <w:i/>
          <w:color w:val="FF0000"/>
        </w:rPr>
        <w:t>(Step by Step Instructions):</w:t>
      </w:r>
      <w:r>
        <w:rPr>
          <w:sz w:val="28"/>
          <w:szCs w:val="28"/>
        </w:rPr>
        <w:t xml:space="preserve"> </w:t>
      </w:r>
    </w:p>
    <w:p w14:paraId="045A4D48" w14:textId="77777777" w:rsidR="009B678A" w:rsidRDefault="009B678A">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9B678A" w14:paraId="12BA30CE" w14:textId="77777777">
        <w:tc>
          <w:tcPr>
            <w:tcW w:w="9915" w:type="dxa"/>
            <w:shd w:val="clear" w:color="auto" w:fill="auto"/>
            <w:tcMar>
              <w:top w:w="100" w:type="dxa"/>
              <w:left w:w="100" w:type="dxa"/>
              <w:bottom w:w="100" w:type="dxa"/>
              <w:right w:w="100" w:type="dxa"/>
            </w:tcMar>
          </w:tcPr>
          <w:p w14:paraId="17537BCE" w14:textId="77777777" w:rsidR="009B678A" w:rsidRDefault="00921F8B">
            <w:pPr>
              <w:widowControl w:val="0"/>
              <w:pBdr>
                <w:top w:val="nil"/>
                <w:left w:val="nil"/>
                <w:bottom w:val="nil"/>
                <w:right w:val="nil"/>
                <w:between w:val="nil"/>
              </w:pBdr>
              <w:spacing w:line="240" w:lineRule="auto"/>
              <w:rPr>
                <w:b/>
              </w:rPr>
            </w:pPr>
            <w:r>
              <w:rPr>
                <w:b/>
              </w:rPr>
              <w:t>Day 1: Introduction to the Mexican American War</w:t>
            </w:r>
          </w:p>
          <w:p w14:paraId="78C14D99" w14:textId="77777777" w:rsidR="009B678A" w:rsidRDefault="00921F8B">
            <w:pPr>
              <w:widowControl w:val="0"/>
              <w:pBdr>
                <w:top w:val="nil"/>
                <w:left w:val="nil"/>
                <w:bottom w:val="nil"/>
                <w:right w:val="nil"/>
                <w:between w:val="nil"/>
              </w:pBdr>
              <w:spacing w:line="240" w:lineRule="auto"/>
            </w:pPr>
            <w:r>
              <w:t xml:space="preserve">Objective: Through reading, writing, and discussion, I can identify and explain the major causes for the </w:t>
            </w:r>
            <w:proofErr w:type="gramStart"/>
            <w:r>
              <w:t>Mexican-American</w:t>
            </w:r>
            <w:proofErr w:type="gramEnd"/>
            <w:r>
              <w:t xml:space="preserve"> War. </w:t>
            </w:r>
          </w:p>
          <w:p w14:paraId="2ACAD687" w14:textId="77777777" w:rsidR="009B678A" w:rsidRDefault="009B678A">
            <w:pPr>
              <w:widowControl w:val="0"/>
              <w:pBdr>
                <w:top w:val="nil"/>
                <w:left w:val="nil"/>
                <w:bottom w:val="nil"/>
                <w:right w:val="nil"/>
                <w:between w:val="nil"/>
              </w:pBdr>
              <w:spacing w:line="240" w:lineRule="auto"/>
            </w:pPr>
          </w:p>
          <w:p w14:paraId="4294BAE8" w14:textId="77777777" w:rsidR="009B678A" w:rsidRDefault="00921F8B">
            <w:pPr>
              <w:widowControl w:val="0"/>
              <w:numPr>
                <w:ilvl w:val="0"/>
                <w:numId w:val="4"/>
              </w:numPr>
              <w:pBdr>
                <w:top w:val="nil"/>
                <w:left w:val="nil"/>
                <w:bottom w:val="nil"/>
                <w:right w:val="nil"/>
                <w:between w:val="nil"/>
              </w:pBdr>
              <w:spacing w:line="240" w:lineRule="auto"/>
            </w:pPr>
            <w:r>
              <w:t xml:space="preserve">Do Now: Analyze </w:t>
            </w:r>
            <w:hyperlink r:id="rId9">
              <w:r>
                <w:rPr>
                  <w:color w:val="1155CC"/>
                  <w:u w:val="single"/>
                </w:rPr>
                <w:t>this map</w:t>
              </w:r>
            </w:hyperlink>
            <w:r>
              <w:t xml:space="preserve">.  </w:t>
            </w:r>
          </w:p>
          <w:tbl>
            <w:tblPr>
              <w:tblStyle w:val="a3"/>
              <w:tblW w:w="9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9"/>
              <w:gridCol w:w="3238"/>
              <w:gridCol w:w="3238"/>
            </w:tblGrid>
            <w:tr w:rsidR="009B678A" w14:paraId="10E03121" w14:textId="77777777">
              <w:tc>
                <w:tcPr>
                  <w:tcW w:w="3238" w:type="dxa"/>
                  <w:shd w:val="clear" w:color="auto" w:fill="auto"/>
                  <w:tcMar>
                    <w:top w:w="100" w:type="dxa"/>
                    <w:left w:w="100" w:type="dxa"/>
                    <w:bottom w:w="100" w:type="dxa"/>
                    <w:right w:w="100" w:type="dxa"/>
                  </w:tcMar>
                </w:tcPr>
                <w:p w14:paraId="5ED32328" w14:textId="77777777" w:rsidR="009B678A" w:rsidRDefault="00921F8B">
                  <w:pPr>
                    <w:widowControl w:val="0"/>
                    <w:pBdr>
                      <w:top w:val="nil"/>
                      <w:left w:val="nil"/>
                      <w:bottom w:val="nil"/>
                      <w:right w:val="nil"/>
                      <w:between w:val="nil"/>
                    </w:pBdr>
                    <w:spacing w:line="240" w:lineRule="auto"/>
                  </w:pPr>
                  <w:r>
                    <w:t>Observations</w:t>
                  </w:r>
                </w:p>
              </w:tc>
              <w:tc>
                <w:tcPr>
                  <w:tcW w:w="3238" w:type="dxa"/>
                  <w:shd w:val="clear" w:color="auto" w:fill="auto"/>
                  <w:tcMar>
                    <w:top w:w="100" w:type="dxa"/>
                    <w:left w:w="100" w:type="dxa"/>
                    <w:bottom w:w="100" w:type="dxa"/>
                    <w:right w:w="100" w:type="dxa"/>
                  </w:tcMar>
                </w:tcPr>
                <w:p w14:paraId="64F89D4E" w14:textId="77777777" w:rsidR="009B678A" w:rsidRDefault="00921F8B">
                  <w:pPr>
                    <w:widowControl w:val="0"/>
                    <w:pBdr>
                      <w:top w:val="nil"/>
                      <w:left w:val="nil"/>
                      <w:bottom w:val="nil"/>
                      <w:right w:val="nil"/>
                      <w:between w:val="nil"/>
                    </w:pBdr>
                    <w:spacing w:line="240" w:lineRule="auto"/>
                  </w:pPr>
                  <w:r>
                    <w:t>Inferences</w:t>
                  </w:r>
                </w:p>
              </w:tc>
              <w:tc>
                <w:tcPr>
                  <w:tcW w:w="3238" w:type="dxa"/>
                  <w:shd w:val="clear" w:color="auto" w:fill="auto"/>
                  <w:tcMar>
                    <w:top w:w="100" w:type="dxa"/>
                    <w:left w:w="100" w:type="dxa"/>
                    <w:bottom w:w="100" w:type="dxa"/>
                    <w:right w:w="100" w:type="dxa"/>
                  </w:tcMar>
                </w:tcPr>
                <w:p w14:paraId="30B7A921" w14:textId="77777777" w:rsidR="009B678A" w:rsidRDefault="00921F8B">
                  <w:pPr>
                    <w:widowControl w:val="0"/>
                    <w:pBdr>
                      <w:top w:val="nil"/>
                      <w:left w:val="nil"/>
                      <w:bottom w:val="nil"/>
                      <w:right w:val="nil"/>
                      <w:between w:val="nil"/>
                    </w:pBdr>
                    <w:spacing w:line="240" w:lineRule="auto"/>
                  </w:pPr>
                  <w:r>
                    <w:t>Questions</w:t>
                  </w:r>
                </w:p>
              </w:tc>
            </w:tr>
            <w:tr w:rsidR="009B678A" w14:paraId="1A04D541" w14:textId="77777777">
              <w:tc>
                <w:tcPr>
                  <w:tcW w:w="3238" w:type="dxa"/>
                  <w:shd w:val="clear" w:color="auto" w:fill="auto"/>
                  <w:tcMar>
                    <w:top w:w="100" w:type="dxa"/>
                    <w:left w:w="100" w:type="dxa"/>
                    <w:bottom w:w="100" w:type="dxa"/>
                    <w:right w:w="100" w:type="dxa"/>
                  </w:tcMar>
                </w:tcPr>
                <w:p w14:paraId="03C9862D" w14:textId="77777777" w:rsidR="009B678A" w:rsidRDefault="009B678A">
                  <w:pPr>
                    <w:widowControl w:val="0"/>
                    <w:pBdr>
                      <w:top w:val="nil"/>
                      <w:left w:val="nil"/>
                      <w:bottom w:val="nil"/>
                      <w:right w:val="nil"/>
                      <w:between w:val="nil"/>
                    </w:pBdr>
                    <w:spacing w:line="240" w:lineRule="auto"/>
                  </w:pPr>
                </w:p>
              </w:tc>
              <w:tc>
                <w:tcPr>
                  <w:tcW w:w="3238" w:type="dxa"/>
                  <w:shd w:val="clear" w:color="auto" w:fill="auto"/>
                  <w:tcMar>
                    <w:top w:w="100" w:type="dxa"/>
                    <w:left w:w="100" w:type="dxa"/>
                    <w:bottom w:w="100" w:type="dxa"/>
                    <w:right w:w="100" w:type="dxa"/>
                  </w:tcMar>
                </w:tcPr>
                <w:p w14:paraId="652D0EE3" w14:textId="77777777" w:rsidR="009B678A" w:rsidRDefault="009B678A">
                  <w:pPr>
                    <w:widowControl w:val="0"/>
                    <w:pBdr>
                      <w:top w:val="nil"/>
                      <w:left w:val="nil"/>
                      <w:bottom w:val="nil"/>
                      <w:right w:val="nil"/>
                      <w:between w:val="nil"/>
                    </w:pBdr>
                    <w:spacing w:line="240" w:lineRule="auto"/>
                  </w:pPr>
                </w:p>
              </w:tc>
              <w:tc>
                <w:tcPr>
                  <w:tcW w:w="3238" w:type="dxa"/>
                  <w:shd w:val="clear" w:color="auto" w:fill="auto"/>
                  <w:tcMar>
                    <w:top w:w="100" w:type="dxa"/>
                    <w:left w:w="100" w:type="dxa"/>
                    <w:bottom w:w="100" w:type="dxa"/>
                    <w:right w:w="100" w:type="dxa"/>
                  </w:tcMar>
                </w:tcPr>
                <w:p w14:paraId="0CA1108E" w14:textId="77777777" w:rsidR="009B678A" w:rsidRDefault="009B678A">
                  <w:pPr>
                    <w:widowControl w:val="0"/>
                    <w:pBdr>
                      <w:top w:val="nil"/>
                      <w:left w:val="nil"/>
                      <w:bottom w:val="nil"/>
                      <w:right w:val="nil"/>
                      <w:between w:val="nil"/>
                    </w:pBdr>
                    <w:spacing w:line="240" w:lineRule="auto"/>
                  </w:pPr>
                </w:p>
              </w:tc>
            </w:tr>
          </w:tbl>
          <w:p w14:paraId="4675E4E5" w14:textId="77777777" w:rsidR="009B678A" w:rsidRDefault="009B678A">
            <w:pPr>
              <w:widowControl w:val="0"/>
              <w:pBdr>
                <w:top w:val="nil"/>
                <w:left w:val="nil"/>
                <w:bottom w:val="nil"/>
                <w:right w:val="nil"/>
                <w:between w:val="nil"/>
              </w:pBdr>
              <w:spacing w:line="240" w:lineRule="auto"/>
            </w:pPr>
          </w:p>
          <w:p w14:paraId="33DB0D91" w14:textId="77777777" w:rsidR="009B678A" w:rsidRDefault="00921F8B">
            <w:pPr>
              <w:widowControl w:val="0"/>
              <w:pBdr>
                <w:top w:val="nil"/>
                <w:left w:val="nil"/>
                <w:bottom w:val="nil"/>
                <w:right w:val="nil"/>
                <w:between w:val="nil"/>
              </w:pBdr>
              <w:spacing w:line="240" w:lineRule="auto"/>
            </w:pPr>
            <w:r>
              <w:t xml:space="preserve">2. Short background lecture on causes of the </w:t>
            </w:r>
            <w:proofErr w:type="gramStart"/>
            <w:r>
              <w:t>Mexican-American</w:t>
            </w:r>
            <w:proofErr w:type="gramEnd"/>
            <w:r>
              <w:t xml:space="preserve"> War and historical context</w:t>
            </w:r>
          </w:p>
          <w:p w14:paraId="75A44E7C" w14:textId="77777777" w:rsidR="009B678A" w:rsidRDefault="009B678A">
            <w:pPr>
              <w:widowControl w:val="0"/>
              <w:pBdr>
                <w:top w:val="nil"/>
                <w:left w:val="nil"/>
                <w:bottom w:val="nil"/>
                <w:right w:val="nil"/>
                <w:between w:val="nil"/>
              </w:pBdr>
              <w:spacing w:line="240" w:lineRule="auto"/>
            </w:pPr>
          </w:p>
          <w:p w14:paraId="3B63F0F2" w14:textId="77777777" w:rsidR="009B678A" w:rsidRDefault="00921F8B">
            <w:pPr>
              <w:widowControl w:val="0"/>
              <w:pBdr>
                <w:top w:val="nil"/>
                <w:left w:val="nil"/>
                <w:bottom w:val="nil"/>
                <w:right w:val="nil"/>
                <w:between w:val="nil"/>
              </w:pBdr>
              <w:spacing w:line="240" w:lineRule="auto"/>
            </w:pPr>
            <w:r>
              <w:t xml:space="preserve">3. Group read and discuss Zinn chapter, “We Take Nothing </w:t>
            </w:r>
            <w:proofErr w:type="gramStart"/>
            <w:r>
              <w:t>By</w:t>
            </w:r>
            <w:proofErr w:type="gramEnd"/>
            <w:r>
              <w:t xml:space="preserve"> Conquest, Thank God.” Active reading strategy: Circle power words, underline three powerful images or </w:t>
            </w:r>
            <w:proofErr w:type="spellStart"/>
            <w:r>
              <w:t>aha’s</w:t>
            </w:r>
            <w:proofErr w:type="spellEnd"/>
            <w:r>
              <w:t xml:space="preserve">, write at least two </w:t>
            </w:r>
            <w:r>
              <w:lastRenderedPageBreak/>
              <w:t xml:space="preserve">questions </w:t>
            </w:r>
          </w:p>
          <w:p w14:paraId="041F3E2C" w14:textId="77777777" w:rsidR="009B678A" w:rsidRDefault="009B678A">
            <w:pPr>
              <w:widowControl w:val="0"/>
              <w:pBdr>
                <w:top w:val="nil"/>
                <w:left w:val="nil"/>
                <w:bottom w:val="nil"/>
                <w:right w:val="nil"/>
                <w:between w:val="nil"/>
              </w:pBdr>
              <w:spacing w:line="240" w:lineRule="auto"/>
            </w:pPr>
          </w:p>
          <w:p w14:paraId="3DA0D1AF" w14:textId="77777777" w:rsidR="009B678A" w:rsidRDefault="00921F8B">
            <w:pPr>
              <w:widowControl w:val="0"/>
              <w:pBdr>
                <w:top w:val="nil"/>
                <w:left w:val="nil"/>
                <w:bottom w:val="nil"/>
                <w:right w:val="nil"/>
                <w:between w:val="nil"/>
              </w:pBdr>
              <w:spacing w:line="240" w:lineRule="auto"/>
            </w:pPr>
            <w:r>
              <w:t xml:space="preserve">4. Exit Ticket: How did the idea of Manifest Destiny contribute to the start of the war? </w:t>
            </w:r>
          </w:p>
          <w:p w14:paraId="5D990D26" w14:textId="77777777" w:rsidR="009B678A" w:rsidRDefault="009B678A">
            <w:pPr>
              <w:widowControl w:val="0"/>
              <w:pBdr>
                <w:top w:val="nil"/>
                <w:left w:val="nil"/>
                <w:bottom w:val="nil"/>
                <w:right w:val="nil"/>
                <w:between w:val="nil"/>
              </w:pBdr>
              <w:spacing w:line="240" w:lineRule="auto"/>
            </w:pPr>
          </w:p>
          <w:p w14:paraId="539A5E32" w14:textId="77777777" w:rsidR="009B678A" w:rsidRDefault="00921F8B">
            <w:pPr>
              <w:widowControl w:val="0"/>
              <w:pBdr>
                <w:top w:val="nil"/>
                <w:left w:val="nil"/>
                <w:bottom w:val="nil"/>
                <w:right w:val="nil"/>
                <w:between w:val="nil"/>
              </w:pBdr>
              <w:spacing w:line="240" w:lineRule="auto"/>
              <w:rPr>
                <w:b/>
              </w:rPr>
            </w:pPr>
            <w:r>
              <w:rPr>
                <w:b/>
              </w:rPr>
              <w:t xml:space="preserve">Day 2: Breaking Apart </w:t>
            </w:r>
            <w:proofErr w:type="gramStart"/>
            <w:r>
              <w:rPr>
                <w:b/>
              </w:rPr>
              <w:t>The</w:t>
            </w:r>
            <w:proofErr w:type="gramEnd"/>
            <w:r>
              <w:rPr>
                <w:b/>
              </w:rPr>
              <w:t xml:space="preserve"> Treaty and Begin Analyzing Documents</w:t>
            </w:r>
          </w:p>
          <w:p w14:paraId="641C7383" w14:textId="77777777" w:rsidR="009B678A" w:rsidRDefault="00921F8B">
            <w:pPr>
              <w:widowControl w:val="0"/>
              <w:pBdr>
                <w:top w:val="nil"/>
                <w:left w:val="nil"/>
                <w:bottom w:val="nil"/>
                <w:right w:val="nil"/>
                <w:between w:val="nil"/>
              </w:pBdr>
              <w:spacing w:line="240" w:lineRule="auto"/>
            </w:pPr>
            <w:r>
              <w:t xml:space="preserve">Objective: Through reading and writing, I can evaluate the promises made in the Treaty of Guadalupe Hidalgo and analyze primary sources to investigate the extent that these promises were kept and/or broken. </w:t>
            </w:r>
          </w:p>
          <w:p w14:paraId="32885024" w14:textId="77777777" w:rsidR="009B678A" w:rsidRDefault="009B678A">
            <w:pPr>
              <w:widowControl w:val="0"/>
              <w:pBdr>
                <w:top w:val="nil"/>
                <w:left w:val="nil"/>
                <w:bottom w:val="nil"/>
                <w:right w:val="nil"/>
                <w:between w:val="nil"/>
              </w:pBdr>
              <w:spacing w:line="240" w:lineRule="auto"/>
            </w:pPr>
          </w:p>
          <w:p w14:paraId="32774FF8" w14:textId="77777777" w:rsidR="009B678A" w:rsidRDefault="00921F8B">
            <w:pPr>
              <w:widowControl w:val="0"/>
              <w:numPr>
                <w:ilvl w:val="0"/>
                <w:numId w:val="2"/>
              </w:numPr>
              <w:pBdr>
                <w:top w:val="nil"/>
                <w:left w:val="nil"/>
                <w:bottom w:val="nil"/>
                <w:right w:val="nil"/>
                <w:between w:val="nil"/>
              </w:pBdr>
              <w:spacing w:line="240" w:lineRule="auto"/>
            </w:pPr>
            <w:r>
              <w:t>Do Now: Read the following excerpt from the Declaration of Independence:</w:t>
            </w:r>
          </w:p>
          <w:p w14:paraId="26439D3C" w14:textId="77777777" w:rsidR="009B678A" w:rsidRDefault="00921F8B">
            <w:pPr>
              <w:widowControl w:val="0"/>
              <w:pBdr>
                <w:top w:val="nil"/>
                <w:left w:val="nil"/>
                <w:bottom w:val="nil"/>
                <w:right w:val="nil"/>
                <w:between w:val="nil"/>
              </w:pBdr>
              <w:spacing w:line="240" w:lineRule="auto"/>
            </w:pPr>
            <w:r>
              <w:t>“We hold these truths to be self-evident, that all men are created equal, that they are endowed by their Creator with certain unalienable Rights, that among these are Life, Liberty and the pursuit of Happiness”</w:t>
            </w:r>
          </w:p>
          <w:p w14:paraId="0AF3CCDC" w14:textId="77777777" w:rsidR="009B678A" w:rsidRDefault="00921F8B">
            <w:pPr>
              <w:widowControl w:val="0"/>
              <w:pBdr>
                <w:top w:val="nil"/>
                <w:left w:val="nil"/>
                <w:bottom w:val="nil"/>
                <w:right w:val="nil"/>
                <w:between w:val="nil"/>
              </w:pBdr>
              <w:spacing w:line="240" w:lineRule="auto"/>
            </w:pPr>
            <w:r>
              <w:t xml:space="preserve">What promises does the document make? To whom to do think these promises apply? Explain. </w:t>
            </w:r>
          </w:p>
          <w:p w14:paraId="4606C107" w14:textId="77777777" w:rsidR="009B678A" w:rsidRDefault="009B678A">
            <w:pPr>
              <w:widowControl w:val="0"/>
              <w:pBdr>
                <w:top w:val="nil"/>
                <w:left w:val="nil"/>
                <w:bottom w:val="nil"/>
                <w:right w:val="nil"/>
                <w:between w:val="nil"/>
              </w:pBdr>
              <w:spacing w:line="240" w:lineRule="auto"/>
            </w:pPr>
          </w:p>
          <w:p w14:paraId="0C2810B9" w14:textId="77777777" w:rsidR="009B678A" w:rsidRDefault="00921F8B">
            <w:pPr>
              <w:widowControl w:val="0"/>
              <w:pBdr>
                <w:top w:val="nil"/>
                <w:left w:val="nil"/>
                <w:bottom w:val="nil"/>
                <w:right w:val="nil"/>
                <w:between w:val="nil"/>
              </w:pBdr>
              <w:spacing w:line="240" w:lineRule="auto"/>
            </w:pPr>
            <w:r>
              <w:t xml:space="preserve">2. Quick background of treaty. Pass out Article VIII and IX. Students analyze with a partner to answer the question: What promises does the document make? To whom to do think these promises apply? </w:t>
            </w:r>
          </w:p>
          <w:p w14:paraId="78164140" w14:textId="77777777" w:rsidR="009B678A" w:rsidRDefault="009B678A">
            <w:pPr>
              <w:widowControl w:val="0"/>
              <w:pBdr>
                <w:top w:val="nil"/>
                <w:left w:val="nil"/>
                <w:bottom w:val="nil"/>
                <w:right w:val="nil"/>
                <w:between w:val="nil"/>
              </w:pBdr>
              <w:spacing w:line="240" w:lineRule="auto"/>
            </w:pPr>
          </w:p>
          <w:p w14:paraId="08D22F5C" w14:textId="77777777" w:rsidR="009B678A" w:rsidRDefault="00921F8B">
            <w:pPr>
              <w:widowControl w:val="0"/>
              <w:pBdr>
                <w:top w:val="nil"/>
                <w:left w:val="nil"/>
                <w:bottom w:val="nil"/>
                <w:right w:val="nil"/>
                <w:between w:val="nil"/>
              </w:pBdr>
              <w:spacing w:line="240" w:lineRule="auto"/>
            </w:pPr>
            <w:r>
              <w:t xml:space="preserve">3. Predict: To what extent do you think the American government upheld these promises? </w:t>
            </w:r>
          </w:p>
          <w:p w14:paraId="026FA0B0" w14:textId="77777777" w:rsidR="009B678A" w:rsidRDefault="009B678A">
            <w:pPr>
              <w:widowControl w:val="0"/>
              <w:pBdr>
                <w:top w:val="nil"/>
                <w:left w:val="nil"/>
                <w:bottom w:val="nil"/>
                <w:right w:val="nil"/>
                <w:between w:val="nil"/>
              </w:pBdr>
              <w:spacing w:line="240" w:lineRule="auto"/>
            </w:pPr>
          </w:p>
          <w:p w14:paraId="0F741F43" w14:textId="77777777" w:rsidR="009B678A" w:rsidRDefault="00921F8B">
            <w:pPr>
              <w:widowControl w:val="0"/>
              <w:pBdr>
                <w:top w:val="nil"/>
                <w:left w:val="nil"/>
                <w:bottom w:val="nil"/>
                <w:right w:val="nil"/>
                <w:between w:val="nil"/>
              </w:pBdr>
              <w:spacing w:line="240" w:lineRule="auto"/>
            </w:pPr>
            <w:r>
              <w:t xml:space="preserve">4. Pre-Analysis Frontloading: Quick explanation of what constitutes “New Mexico,” look again at maps, quick discussion about land grants and obstacles to proving and maintaining them. </w:t>
            </w:r>
          </w:p>
          <w:p w14:paraId="74DFFDF8" w14:textId="77777777" w:rsidR="009B678A" w:rsidRDefault="009B678A">
            <w:pPr>
              <w:widowControl w:val="0"/>
              <w:pBdr>
                <w:top w:val="nil"/>
                <w:left w:val="nil"/>
                <w:bottom w:val="nil"/>
                <w:right w:val="nil"/>
                <w:between w:val="nil"/>
              </w:pBdr>
              <w:spacing w:line="240" w:lineRule="auto"/>
            </w:pPr>
          </w:p>
          <w:p w14:paraId="501EFF84" w14:textId="77777777" w:rsidR="009B678A" w:rsidRDefault="00921F8B">
            <w:pPr>
              <w:widowControl w:val="0"/>
              <w:pBdr>
                <w:top w:val="nil"/>
                <w:left w:val="nil"/>
                <w:bottom w:val="nil"/>
                <w:right w:val="nil"/>
                <w:between w:val="nil"/>
              </w:pBdr>
              <w:spacing w:line="240" w:lineRule="auto"/>
            </w:pPr>
            <w:r>
              <w:t xml:space="preserve">5. Begin Exploring primary source Documents: </w:t>
            </w:r>
          </w:p>
          <w:p w14:paraId="503D3E7F" w14:textId="77777777" w:rsidR="009B678A" w:rsidRDefault="009B678A">
            <w:pPr>
              <w:widowControl w:val="0"/>
              <w:pBdr>
                <w:top w:val="nil"/>
                <w:left w:val="nil"/>
                <w:bottom w:val="nil"/>
                <w:right w:val="nil"/>
                <w:between w:val="nil"/>
              </w:pBdr>
              <w:spacing w:line="240" w:lineRule="auto"/>
            </w:pPr>
          </w:p>
          <w:p w14:paraId="58937C48" w14:textId="77777777" w:rsidR="009B678A" w:rsidRDefault="009B678A">
            <w:pPr>
              <w:widowControl w:val="0"/>
              <w:pBdr>
                <w:top w:val="nil"/>
                <w:left w:val="nil"/>
                <w:bottom w:val="nil"/>
                <w:right w:val="nil"/>
                <w:between w:val="nil"/>
              </w:pBdr>
              <w:spacing w:line="240" w:lineRule="auto"/>
              <w:rPr>
                <w:b/>
                <w:u w:val="single"/>
              </w:rPr>
            </w:pPr>
          </w:p>
          <w:tbl>
            <w:tblPr>
              <w:tblStyle w:val="a4"/>
              <w:tblW w:w="9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5"/>
            </w:tblGrid>
            <w:tr w:rsidR="009B678A" w14:paraId="17B5E914" w14:textId="77777777">
              <w:tc>
                <w:tcPr>
                  <w:tcW w:w="9715" w:type="dxa"/>
                  <w:shd w:val="clear" w:color="auto" w:fill="auto"/>
                  <w:tcMar>
                    <w:top w:w="100" w:type="dxa"/>
                    <w:left w:w="100" w:type="dxa"/>
                    <w:bottom w:w="100" w:type="dxa"/>
                    <w:right w:w="100" w:type="dxa"/>
                  </w:tcMar>
                </w:tcPr>
                <w:p w14:paraId="2D13B072" w14:textId="77777777" w:rsidR="009B678A" w:rsidRDefault="00921F8B">
                  <w:pPr>
                    <w:widowControl w:val="0"/>
                    <w:spacing w:line="240" w:lineRule="auto"/>
                    <w:rPr>
                      <w:b/>
                      <w:u w:val="single"/>
                    </w:rPr>
                  </w:pPr>
                  <w:r>
                    <w:rPr>
                      <w:b/>
                      <w:u w:val="single"/>
                    </w:rPr>
                    <w:t>Document Analysis Tool:</w:t>
                  </w:r>
                </w:p>
                <w:p w14:paraId="6764DA88" w14:textId="77777777" w:rsidR="009B678A" w:rsidRDefault="00921F8B">
                  <w:pPr>
                    <w:widowControl w:val="0"/>
                    <w:spacing w:line="240" w:lineRule="auto"/>
                  </w:pPr>
                  <w:r>
                    <w:t>Document Title:</w:t>
                  </w:r>
                </w:p>
                <w:p w14:paraId="23207A6F" w14:textId="77777777" w:rsidR="009B678A" w:rsidRDefault="00921F8B">
                  <w:pPr>
                    <w:widowControl w:val="0"/>
                    <w:spacing w:line="240" w:lineRule="auto"/>
                  </w:pPr>
                  <w:r>
                    <w:t xml:space="preserve">Author(s): </w:t>
                  </w:r>
                </w:p>
                <w:p w14:paraId="3005C4CC" w14:textId="77777777" w:rsidR="009B678A" w:rsidRDefault="00921F8B">
                  <w:pPr>
                    <w:widowControl w:val="0"/>
                    <w:spacing w:line="240" w:lineRule="auto"/>
                  </w:pPr>
                  <w:r>
                    <w:t>Date:</w:t>
                  </w:r>
                </w:p>
                <w:p w14:paraId="685BA318" w14:textId="77777777" w:rsidR="009B678A" w:rsidRDefault="009B678A">
                  <w:pPr>
                    <w:widowControl w:val="0"/>
                    <w:spacing w:line="240" w:lineRule="auto"/>
                  </w:pPr>
                </w:p>
                <w:p w14:paraId="1E8CB985" w14:textId="77777777" w:rsidR="009B678A" w:rsidRDefault="009B678A">
                  <w:pPr>
                    <w:widowControl w:val="0"/>
                    <w:pBdr>
                      <w:top w:val="nil"/>
                      <w:left w:val="nil"/>
                      <w:bottom w:val="nil"/>
                      <w:right w:val="nil"/>
                      <w:between w:val="nil"/>
                    </w:pBdr>
                    <w:spacing w:line="240" w:lineRule="auto"/>
                    <w:rPr>
                      <w:b/>
                      <w:u w:val="single"/>
                    </w:rPr>
                  </w:pPr>
                </w:p>
              </w:tc>
            </w:tr>
            <w:tr w:rsidR="009B678A" w14:paraId="3D619D77" w14:textId="77777777">
              <w:tc>
                <w:tcPr>
                  <w:tcW w:w="9715" w:type="dxa"/>
                  <w:shd w:val="clear" w:color="auto" w:fill="auto"/>
                  <w:tcMar>
                    <w:top w:w="100" w:type="dxa"/>
                    <w:left w:w="100" w:type="dxa"/>
                    <w:bottom w:w="100" w:type="dxa"/>
                    <w:right w:w="100" w:type="dxa"/>
                  </w:tcMar>
                </w:tcPr>
                <w:p w14:paraId="38BB5BDD" w14:textId="77777777" w:rsidR="009B678A" w:rsidRDefault="00921F8B">
                  <w:pPr>
                    <w:widowControl w:val="0"/>
                    <w:spacing w:line="240" w:lineRule="auto"/>
                  </w:pPr>
                  <w:r>
                    <w:t>Main Idea of the Document:</w:t>
                  </w:r>
                </w:p>
                <w:p w14:paraId="06BFFE96" w14:textId="77777777" w:rsidR="009B678A" w:rsidRDefault="009B678A">
                  <w:pPr>
                    <w:widowControl w:val="0"/>
                    <w:spacing w:line="240" w:lineRule="auto"/>
                  </w:pPr>
                </w:p>
                <w:p w14:paraId="0E96770B" w14:textId="77777777" w:rsidR="009B678A" w:rsidRDefault="009B678A">
                  <w:pPr>
                    <w:widowControl w:val="0"/>
                    <w:pBdr>
                      <w:top w:val="nil"/>
                      <w:left w:val="nil"/>
                      <w:bottom w:val="nil"/>
                      <w:right w:val="nil"/>
                      <w:between w:val="nil"/>
                    </w:pBdr>
                    <w:spacing w:line="240" w:lineRule="auto"/>
                    <w:rPr>
                      <w:b/>
                      <w:u w:val="single"/>
                    </w:rPr>
                  </w:pPr>
                </w:p>
              </w:tc>
            </w:tr>
            <w:tr w:rsidR="009B678A" w14:paraId="3EC028C3" w14:textId="77777777">
              <w:tc>
                <w:tcPr>
                  <w:tcW w:w="9715" w:type="dxa"/>
                  <w:shd w:val="clear" w:color="auto" w:fill="auto"/>
                  <w:tcMar>
                    <w:top w:w="100" w:type="dxa"/>
                    <w:left w:w="100" w:type="dxa"/>
                    <w:bottom w:w="100" w:type="dxa"/>
                    <w:right w:w="100" w:type="dxa"/>
                  </w:tcMar>
                </w:tcPr>
                <w:p w14:paraId="64E2A81C" w14:textId="77777777" w:rsidR="009B678A" w:rsidRDefault="00921F8B">
                  <w:pPr>
                    <w:widowControl w:val="0"/>
                    <w:spacing w:line="240" w:lineRule="auto"/>
                  </w:pPr>
                  <w:r>
                    <w:t xml:space="preserve">What does it tell you about how well the promises of the Treaty were kept? Explain with evidence/details: </w:t>
                  </w:r>
                </w:p>
                <w:p w14:paraId="665817C1" w14:textId="77777777" w:rsidR="009B678A" w:rsidRDefault="009B678A">
                  <w:pPr>
                    <w:widowControl w:val="0"/>
                    <w:spacing w:line="240" w:lineRule="auto"/>
                  </w:pPr>
                </w:p>
                <w:p w14:paraId="5C94424B" w14:textId="77777777" w:rsidR="009B678A" w:rsidRDefault="009B678A">
                  <w:pPr>
                    <w:widowControl w:val="0"/>
                    <w:pBdr>
                      <w:top w:val="nil"/>
                      <w:left w:val="nil"/>
                      <w:bottom w:val="nil"/>
                      <w:right w:val="nil"/>
                      <w:between w:val="nil"/>
                    </w:pBdr>
                    <w:spacing w:line="240" w:lineRule="auto"/>
                    <w:rPr>
                      <w:b/>
                      <w:u w:val="single"/>
                    </w:rPr>
                  </w:pPr>
                </w:p>
              </w:tc>
            </w:tr>
            <w:tr w:rsidR="009B678A" w14:paraId="0E4ED423" w14:textId="77777777">
              <w:tc>
                <w:tcPr>
                  <w:tcW w:w="9715" w:type="dxa"/>
                  <w:shd w:val="clear" w:color="auto" w:fill="auto"/>
                  <w:tcMar>
                    <w:top w:w="100" w:type="dxa"/>
                    <w:left w:w="100" w:type="dxa"/>
                    <w:bottom w:w="100" w:type="dxa"/>
                    <w:right w:w="100" w:type="dxa"/>
                  </w:tcMar>
                </w:tcPr>
                <w:p w14:paraId="6CE8A1CB" w14:textId="77777777" w:rsidR="009B678A" w:rsidRDefault="00921F8B">
                  <w:pPr>
                    <w:widowControl w:val="0"/>
                    <w:spacing w:line="240" w:lineRule="auto"/>
                  </w:pPr>
                  <w:r>
                    <w:t xml:space="preserve">What can this document tell you about the evolution cultural identity of people living in the Treaty area? </w:t>
                  </w:r>
                </w:p>
                <w:p w14:paraId="3393EA99" w14:textId="77777777" w:rsidR="009B678A" w:rsidRDefault="009B678A">
                  <w:pPr>
                    <w:widowControl w:val="0"/>
                    <w:spacing w:line="240" w:lineRule="auto"/>
                    <w:rPr>
                      <w:b/>
                      <w:u w:val="single"/>
                    </w:rPr>
                  </w:pPr>
                </w:p>
                <w:p w14:paraId="4C9BC12E" w14:textId="77777777" w:rsidR="009B678A" w:rsidRDefault="009B678A">
                  <w:pPr>
                    <w:widowControl w:val="0"/>
                    <w:pBdr>
                      <w:top w:val="nil"/>
                      <w:left w:val="nil"/>
                      <w:bottom w:val="nil"/>
                      <w:right w:val="nil"/>
                      <w:between w:val="nil"/>
                    </w:pBdr>
                    <w:spacing w:line="240" w:lineRule="auto"/>
                    <w:rPr>
                      <w:b/>
                      <w:u w:val="single"/>
                    </w:rPr>
                  </w:pPr>
                </w:p>
              </w:tc>
            </w:tr>
          </w:tbl>
          <w:p w14:paraId="012CEEB4" w14:textId="77777777" w:rsidR="009B678A" w:rsidRDefault="009B678A">
            <w:pPr>
              <w:widowControl w:val="0"/>
              <w:pBdr>
                <w:top w:val="nil"/>
                <w:left w:val="nil"/>
                <w:bottom w:val="nil"/>
                <w:right w:val="nil"/>
                <w:between w:val="nil"/>
              </w:pBdr>
              <w:spacing w:line="240" w:lineRule="auto"/>
              <w:rPr>
                <w:b/>
                <w:u w:val="single"/>
              </w:rPr>
            </w:pPr>
          </w:p>
          <w:p w14:paraId="33CE1468" w14:textId="77777777" w:rsidR="009B678A" w:rsidRDefault="00921F8B">
            <w:pPr>
              <w:widowControl w:val="0"/>
              <w:pBdr>
                <w:top w:val="nil"/>
                <w:left w:val="nil"/>
                <w:bottom w:val="nil"/>
                <w:right w:val="nil"/>
                <w:between w:val="nil"/>
              </w:pBdr>
              <w:spacing w:line="240" w:lineRule="auto"/>
            </w:pPr>
            <w:r>
              <w:t xml:space="preserve">Exit Ticket: </w:t>
            </w:r>
          </w:p>
          <w:p w14:paraId="03F1A949" w14:textId="77777777" w:rsidR="009B678A" w:rsidRDefault="00921F8B">
            <w:pPr>
              <w:widowControl w:val="0"/>
              <w:pBdr>
                <w:top w:val="nil"/>
                <w:left w:val="nil"/>
                <w:bottom w:val="nil"/>
                <w:right w:val="nil"/>
                <w:between w:val="nil"/>
              </w:pBdr>
              <w:spacing w:line="240" w:lineRule="auto"/>
            </w:pPr>
            <w:r>
              <w:lastRenderedPageBreak/>
              <w:t xml:space="preserve">How did your thinking (about Mexico, the US, the war, the Treaty, anything!) grow and/or change after analyzing the documents today? </w:t>
            </w:r>
          </w:p>
          <w:p w14:paraId="68F809C8" w14:textId="77777777" w:rsidR="009B678A" w:rsidRDefault="009B678A">
            <w:pPr>
              <w:widowControl w:val="0"/>
              <w:pBdr>
                <w:top w:val="nil"/>
                <w:left w:val="nil"/>
                <w:bottom w:val="nil"/>
                <w:right w:val="nil"/>
                <w:between w:val="nil"/>
              </w:pBdr>
              <w:spacing w:line="240" w:lineRule="auto"/>
            </w:pPr>
          </w:p>
          <w:p w14:paraId="0E9C1EF4" w14:textId="77777777" w:rsidR="009B678A" w:rsidRDefault="00921F8B">
            <w:pPr>
              <w:widowControl w:val="0"/>
              <w:pBdr>
                <w:top w:val="nil"/>
                <w:left w:val="nil"/>
                <w:bottom w:val="nil"/>
                <w:right w:val="nil"/>
                <w:between w:val="nil"/>
              </w:pBdr>
              <w:spacing w:line="240" w:lineRule="auto"/>
              <w:rPr>
                <w:b/>
              </w:rPr>
            </w:pPr>
            <w:r>
              <w:rPr>
                <w:b/>
              </w:rPr>
              <w:t>Day Three: Document Analysis</w:t>
            </w:r>
          </w:p>
          <w:p w14:paraId="165C37FB" w14:textId="77777777" w:rsidR="009B678A" w:rsidRDefault="009B678A">
            <w:pPr>
              <w:widowControl w:val="0"/>
              <w:pBdr>
                <w:top w:val="nil"/>
                <w:left w:val="nil"/>
                <w:bottom w:val="nil"/>
                <w:right w:val="nil"/>
                <w:between w:val="nil"/>
              </w:pBdr>
              <w:spacing w:line="240" w:lineRule="auto"/>
              <w:rPr>
                <w:b/>
              </w:rPr>
            </w:pPr>
          </w:p>
          <w:p w14:paraId="6ADC5AA5" w14:textId="77777777" w:rsidR="009B678A" w:rsidRDefault="00921F8B">
            <w:pPr>
              <w:widowControl w:val="0"/>
              <w:pBdr>
                <w:top w:val="nil"/>
                <w:left w:val="nil"/>
                <w:bottom w:val="nil"/>
                <w:right w:val="nil"/>
                <w:between w:val="nil"/>
              </w:pBdr>
              <w:spacing w:line="240" w:lineRule="auto"/>
            </w:pPr>
            <w:r>
              <w:t xml:space="preserve">Objective: Through reading and writing, I can analyze primary source documents to investigate the impacts of the Treaty of Guadalupe Hidalgo on the cultural identity and rights of Latinx living in New Mexico and Southern Colorado. </w:t>
            </w:r>
          </w:p>
          <w:p w14:paraId="228E4A34" w14:textId="77777777" w:rsidR="009B678A" w:rsidRDefault="009B678A">
            <w:pPr>
              <w:widowControl w:val="0"/>
              <w:pBdr>
                <w:top w:val="nil"/>
                <w:left w:val="nil"/>
                <w:bottom w:val="nil"/>
                <w:right w:val="nil"/>
                <w:between w:val="nil"/>
              </w:pBdr>
              <w:spacing w:line="240" w:lineRule="auto"/>
            </w:pPr>
          </w:p>
          <w:p w14:paraId="47C173D9" w14:textId="77777777" w:rsidR="009B678A" w:rsidRDefault="00921F8B">
            <w:pPr>
              <w:widowControl w:val="0"/>
              <w:numPr>
                <w:ilvl w:val="0"/>
                <w:numId w:val="3"/>
              </w:numPr>
              <w:pBdr>
                <w:top w:val="nil"/>
                <w:left w:val="nil"/>
                <w:bottom w:val="nil"/>
                <w:right w:val="nil"/>
                <w:between w:val="nil"/>
              </w:pBdr>
              <w:spacing w:line="240" w:lineRule="auto"/>
            </w:pPr>
            <w:r>
              <w:t xml:space="preserve">Do Now: Analyze </w:t>
            </w:r>
            <w:hyperlink r:id="rId10">
              <w:r>
                <w:rPr>
                  <w:color w:val="1155CC"/>
                  <w:u w:val="single"/>
                </w:rPr>
                <w:t>this photograph</w:t>
              </w:r>
            </w:hyperlink>
            <w:r>
              <w:t xml:space="preserve">. Who do you think the people in the picture are and where do you think they’re going? Follow with discussion of migration and why. Connections to Albert Ramirez video. </w:t>
            </w:r>
          </w:p>
          <w:p w14:paraId="63862632" w14:textId="77777777" w:rsidR="009B678A" w:rsidRDefault="009B678A">
            <w:pPr>
              <w:widowControl w:val="0"/>
              <w:pBdr>
                <w:top w:val="nil"/>
                <w:left w:val="nil"/>
                <w:bottom w:val="nil"/>
                <w:right w:val="nil"/>
                <w:between w:val="nil"/>
              </w:pBdr>
              <w:spacing w:line="240" w:lineRule="auto"/>
            </w:pPr>
          </w:p>
          <w:p w14:paraId="2C742841" w14:textId="77777777" w:rsidR="009B678A" w:rsidRDefault="00921F8B">
            <w:pPr>
              <w:widowControl w:val="0"/>
              <w:pBdr>
                <w:top w:val="nil"/>
                <w:left w:val="nil"/>
                <w:bottom w:val="nil"/>
                <w:right w:val="nil"/>
                <w:between w:val="nil"/>
              </w:pBdr>
              <w:spacing w:line="240" w:lineRule="auto"/>
            </w:pPr>
            <w:r>
              <w:t xml:space="preserve">2. Document Analysis. Finish analyzing all documents. </w:t>
            </w:r>
          </w:p>
          <w:p w14:paraId="7F390227" w14:textId="77777777" w:rsidR="009B678A" w:rsidRDefault="009B678A">
            <w:pPr>
              <w:widowControl w:val="0"/>
              <w:pBdr>
                <w:top w:val="nil"/>
                <w:left w:val="nil"/>
                <w:bottom w:val="nil"/>
                <w:right w:val="nil"/>
                <w:between w:val="nil"/>
              </w:pBdr>
              <w:spacing w:line="240" w:lineRule="auto"/>
            </w:pPr>
          </w:p>
          <w:p w14:paraId="49148961" w14:textId="77777777" w:rsidR="009B678A" w:rsidRDefault="00921F8B">
            <w:pPr>
              <w:widowControl w:val="0"/>
              <w:pBdr>
                <w:top w:val="nil"/>
                <w:left w:val="nil"/>
                <w:bottom w:val="nil"/>
                <w:right w:val="nil"/>
                <w:between w:val="nil"/>
              </w:pBdr>
              <w:spacing w:line="240" w:lineRule="auto"/>
            </w:pPr>
            <w:r>
              <w:t xml:space="preserve">3. Exit/Reflection: What is cultural identity? What did you learn about it (how it is shaped by history, prejudice, migration) from analyzing the documents? </w:t>
            </w:r>
          </w:p>
          <w:p w14:paraId="33E727C7" w14:textId="77777777" w:rsidR="009B678A" w:rsidRDefault="009B678A">
            <w:pPr>
              <w:widowControl w:val="0"/>
              <w:pBdr>
                <w:top w:val="nil"/>
                <w:left w:val="nil"/>
                <w:bottom w:val="nil"/>
                <w:right w:val="nil"/>
                <w:between w:val="nil"/>
              </w:pBdr>
              <w:spacing w:line="240" w:lineRule="auto"/>
            </w:pPr>
          </w:p>
          <w:p w14:paraId="45EDD974" w14:textId="77777777" w:rsidR="009B678A" w:rsidRDefault="00921F8B">
            <w:pPr>
              <w:widowControl w:val="0"/>
              <w:pBdr>
                <w:top w:val="nil"/>
                <w:left w:val="nil"/>
                <w:bottom w:val="nil"/>
                <w:right w:val="nil"/>
                <w:between w:val="nil"/>
              </w:pBdr>
              <w:spacing w:line="240" w:lineRule="auto"/>
              <w:rPr>
                <w:b/>
              </w:rPr>
            </w:pPr>
            <w:r>
              <w:rPr>
                <w:b/>
              </w:rPr>
              <w:t>Day Four: Assessment</w:t>
            </w:r>
          </w:p>
          <w:p w14:paraId="50BC2103" w14:textId="77777777" w:rsidR="009B678A" w:rsidRDefault="00921F8B">
            <w:pPr>
              <w:widowControl w:val="0"/>
              <w:pBdr>
                <w:top w:val="nil"/>
                <w:left w:val="nil"/>
                <w:bottom w:val="nil"/>
                <w:right w:val="nil"/>
                <w:between w:val="nil"/>
              </w:pBdr>
              <w:spacing w:line="240" w:lineRule="auto"/>
            </w:pPr>
            <w:r>
              <w:t xml:space="preserve">Objective: Through writing, I can take the perspective of an individual impacted by the Treaty of Guadalupe Hidalgo to describe its effects on cultural identity and the rights of Latinx in the US. </w:t>
            </w:r>
          </w:p>
          <w:p w14:paraId="5C4B632E" w14:textId="77777777" w:rsidR="009B678A" w:rsidRDefault="009B678A">
            <w:pPr>
              <w:widowControl w:val="0"/>
              <w:pBdr>
                <w:top w:val="nil"/>
                <w:left w:val="nil"/>
                <w:bottom w:val="nil"/>
                <w:right w:val="nil"/>
                <w:between w:val="nil"/>
              </w:pBdr>
              <w:spacing w:line="240" w:lineRule="auto"/>
            </w:pPr>
          </w:p>
          <w:p w14:paraId="5328B58D" w14:textId="77777777" w:rsidR="009B678A" w:rsidRDefault="00921F8B">
            <w:pPr>
              <w:widowControl w:val="0"/>
              <w:numPr>
                <w:ilvl w:val="0"/>
                <w:numId w:val="1"/>
              </w:numPr>
              <w:pBdr>
                <w:top w:val="nil"/>
                <w:left w:val="nil"/>
                <w:bottom w:val="nil"/>
                <w:right w:val="nil"/>
                <w:between w:val="nil"/>
              </w:pBdr>
              <w:spacing w:line="240" w:lineRule="auto"/>
            </w:pPr>
            <w:r>
              <w:t>Do Now: How does the Treaty of Guadalupe still impact our country today? List as many ideas as possible. Why does learning history matter?</w:t>
            </w:r>
          </w:p>
          <w:p w14:paraId="5BC9B3E5" w14:textId="77777777" w:rsidR="009B678A" w:rsidRDefault="009B678A">
            <w:pPr>
              <w:widowControl w:val="0"/>
              <w:spacing w:line="240" w:lineRule="auto"/>
            </w:pPr>
          </w:p>
          <w:p w14:paraId="64073194" w14:textId="77777777" w:rsidR="009B678A" w:rsidRDefault="009B678A">
            <w:pPr>
              <w:widowControl w:val="0"/>
              <w:pBdr>
                <w:top w:val="nil"/>
                <w:left w:val="nil"/>
                <w:bottom w:val="nil"/>
                <w:right w:val="nil"/>
                <w:between w:val="nil"/>
              </w:pBdr>
              <w:spacing w:line="240" w:lineRule="auto"/>
            </w:pPr>
          </w:p>
          <w:p w14:paraId="0305EF5C" w14:textId="77777777" w:rsidR="009B678A" w:rsidRDefault="00921F8B">
            <w:pPr>
              <w:widowControl w:val="0"/>
              <w:pBdr>
                <w:top w:val="nil"/>
                <w:left w:val="nil"/>
                <w:bottom w:val="nil"/>
                <w:right w:val="nil"/>
                <w:between w:val="nil"/>
              </w:pBdr>
              <w:spacing w:line="240" w:lineRule="auto"/>
            </w:pPr>
            <w:r>
              <w:t>2. Introduce RAFT Assessment:</w:t>
            </w:r>
          </w:p>
          <w:p w14:paraId="15BC41D0" w14:textId="77777777" w:rsidR="009B678A" w:rsidRDefault="00921F8B">
            <w:r>
              <w:t xml:space="preserve">Students will choose a role (perspective from which they will create their assignment) an audience, and format. They will use their choices to create a piece that answers the following questions: </w:t>
            </w:r>
            <w:r>
              <w:rPr>
                <w:i/>
              </w:rPr>
              <w:t xml:space="preserve">How do external policies impact personal and cultural identities? How has this individual’s (your ROLE) identity and rights been impacted by the Treaty of Guadalupe Hidalgo? </w:t>
            </w:r>
            <w:r>
              <w:t xml:space="preserve">Your creative piece should refer to at least two of the sources you analyzed. </w:t>
            </w:r>
          </w:p>
          <w:p w14:paraId="7235948A" w14:textId="77777777" w:rsidR="009B678A" w:rsidRDefault="009B678A"/>
          <w:tbl>
            <w:tblPr>
              <w:tblStyle w:val="a5"/>
              <w:tblW w:w="9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8"/>
              <w:gridCol w:w="2429"/>
              <w:gridCol w:w="2429"/>
              <w:gridCol w:w="2429"/>
            </w:tblGrid>
            <w:tr w:rsidR="009B678A" w14:paraId="2644DEF4" w14:textId="77777777">
              <w:tc>
                <w:tcPr>
                  <w:tcW w:w="2428" w:type="dxa"/>
                  <w:shd w:val="clear" w:color="auto" w:fill="auto"/>
                  <w:tcMar>
                    <w:top w:w="100" w:type="dxa"/>
                    <w:left w:w="100" w:type="dxa"/>
                    <w:bottom w:w="100" w:type="dxa"/>
                    <w:right w:w="100" w:type="dxa"/>
                  </w:tcMar>
                </w:tcPr>
                <w:p w14:paraId="0C906A06" w14:textId="77777777" w:rsidR="009B678A" w:rsidRDefault="00921F8B">
                  <w:pPr>
                    <w:widowControl w:val="0"/>
                    <w:spacing w:line="240" w:lineRule="auto"/>
                    <w:rPr>
                      <w:b/>
                    </w:rPr>
                  </w:pPr>
                  <w:r>
                    <w:rPr>
                      <w:b/>
                    </w:rPr>
                    <w:t>Role (Choose ONE)</w:t>
                  </w:r>
                </w:p>
              </w:tc>
              <w:tc>
                <w:tcPr>
                  <w:tcW w:w="2428" w:type="dxa"/>
                  <w:shd w:val="clear" w:color="auto" w:fill="auto"/>
                  <w:tcMar>
                    <w:top w:w="100" w:type="dxa"/>
                    <w:left w:w="100" w:type="dxa"/>
                    <w:bottom w:w="100" w:type="dxa"/>
                    <w:right w:w="100" w:type="dxa"/>
                  </w:tcMar>
                </w:tcPr>
                <w:p w14:paraId="1B400D46" w14:textId="77777777" w:rsidR="009B678A" w:rsidRDefault="00921F8B">
                  <w:pPr>
                    <w:widowControl w:val="0"/>
                    <w:spacing w:line="240" w:lineRule="auto"/>
                    <w:rPr>
                      <w:b/>
                    </w:rPr>
                  </w:pPr>
                  <w:r>
                    <w:rPr>
                      <w:b/>
                    </w:rPr>
                    <w:t>Audience (Choose One)</w:t>
                  </w:r>
                </w:p>
              </w:tc>
              <w:tc>
                <w:tcPr>
                  <w:tcW w:w="2428" w:type="dxa"/>
                  <w:shd w:val="clear" w:color="auto" w:fill="auto"/>
                  <w:tcMar>
                    <w:top w:w="100" w:type="dxa"/>
                    <w:left w:w="100" w:type="dxa"/>
                    <w:bottom w:w="100" w:type="dxa"/>
                    <w:right w:w="100" w:type="dxa"/>
                  </w:tcMar>
                </w:tcPr>
                <w:p w14:paraId="0349E68A" w14:textId="77777777" w:rsidR="009B678A" w:rsidRDefault="00921F8B">
                  <w:pPr>
                    <w:widowControl w:val="0"/>
                    <w:spacing w:line="240" w:lineRule="auto"/>
                    <w:rPr>
                      <w:b/>
                    </w:rPr>
                  </w:pPr>
                  <w:r>
                    <w:rPr>
                      <w:b/>
                    </w:rPr>
                    <w:t>Format (Choose One)</w:t>
                  </w:r>
                </w:p>
              </w:tc>
              <w:tc>
                <w:tcPr>
                  <w:tcW w:w="2428" w:type="dxa"/>
                  <w:shd w:val="clear" w:color="auto" w:fill="auto"/>
                  <w:tcMar>
                    <w:top w:w="100" w:type="dxa"/>
                    <w:left w:w="100" w:type="dxa"/>
                    <w:bottom w:w="100" w:type="dxa"/>
                    <w:right w:w="100" w:type="dxa"/>
                  </w:tcMar>
                </w:tcPr>
                <w:p w14:paraId="451DE0C6" w14:textId="77777777" w:rsidR="009B678A" w:rsidRDefault="00921F8B">
                  <w:pPr>
                    <w:widowControl w:val="0"/>
                    <w:spacing w:line="240" w:lineRule="auto"/>
                    <w:rPr>
                      <w:b/>
                    </w:rPr>
                  </w:pPr>
                  <w:r>
                    <w:rPr>
                      <w:b/>
                    </w:rPr>
                    <w:t>Topic (Address both)</w:t>
                  </w:r>
                </w:p>
              </w:tc>
            </w:tr>
            <w:tr w:rsidR="009B678A" w14:paraId="534B081B" w14:textId="77777777">
              <w:tc>
                <w:tcPr>
                  <w:tcW w:w="2428" w:type="dxa"/>
                  <w:shd w:val="clear" w:color="auto" w:fill="auto"/>
                  <w:tcMar>
                    <w:top w:w="100" w:type="dxa"/>
                    <w:left w:w="100" w:type="dxa"/>
                    <w:bottom w:w="100" w:type="dxa"/>
                    <w:right w:w="100" w:type="dxa"/>
                  </w:tcMar>
                </w:tcPr>
                <w:p w14:paraId="3B2A0B03" w14:textId="77777777" w:rsidR="009B678A" w:rsidRDefault="00921F8B">
                  <w:pPr>
                    <w:widowControl w:val="0"/>
                    <w:spacing w:line="240" w:lineRule="auto"/>
                  </w:pPr>
                  <w:r>
                    <w:t>Landowning Mexican in Southern Colorado at the time of the Treaty</w:t>
                  </w:r>
                </w:p>
                <w:p w14:paraId="56F539CC" w14:textId="77777777" w:rsidR="009B678A" w:rsidRDefault="009B678A">
                  <w:pPr>
                    <w:widowControl w:val="0"/>
                    <w:spacing w:line="240" w:lineRule="auto"/>
                  </w:pPr>
                </w:p>
                <w:p w14:paraId="18B71A6F" w14:textId="77777777" w:rsidR="009B678A" w:rsidRDefault="00921F8B">
                  <w:pPr>
                    <w:widowControl w:val="0"/>
                    <w:spacing w:line="240" w:lineRule="auto"/>
                  </w:pPr>
                  <w:r>
                    <w:t>Ute Indian at the time of the Treaty</w:t>
                  </w:r>
                </w:p>
                <w:p w14:paraId="437DC733" w14:textId="77777777" w:rsidR="009B678A" w:rsidRDefault="009B678A">
                  <w:pPr>
                    <w:widowControl w:val="0"/>
                    <w:spacing w:line="240" w:lineRule="auto"/>
                  </w:pPr>
                </w:p>
                <w:p w14:paraId="4B4FD62E" w14:textId="77777777" w:rsidR="009B678A" w:rsidRDefault="00921F8B">
                  <w:pPr>
                    <w:widowControl w:val="0"/>
                    <w:spacing w:line="240" w:lineRule="auto"/>
                  </w:pPr>
                  <w:r>
                    <w:t>Ancestor of New Mexican living in Boulder County</w:t>
                  </w:r>
                </w:p>
                <w:p w14:paraId="50D876B4" w14:textId="77777777" w:rsidR="009B678A" w:rsidRDefault="009B678A">
                  <w:pPr>
                    <w:widowControl w:val="0"/>
                    <w:spacing w:line="240" w:lineRule="auto"/>
                  </w:pPr>
                </w:p>
                <w:p w14:paraId="1B4EC8FC" w14:textId="77777777" w:rsidR="009B678A" w:rsidRDefault="00921F8B">
                  <w:pPr>
                    <w:widowControl w:val="0"/>
                    <w:spacing w:line="240" w:lineRule="auto"/>
                  </w:pPr>
                  <w:r>
                    <w:lastRenderedPageBreak/>
                    <w:t>Soldier that fought for the US in the war</w:t>
                  </w:r>
                </w:p>
              </w:tc>
              <w:tc>
                <w:tcPr>
                  <w:tcW w:w="2428" w:type="dxa"/>
                  <w:shd w:val="clear" w:color="auto" w:fill="auto"/>
                  <w:tcMar>
                    <w:top w:w="100" w:type="dxa"/>
                    <w:left w:w="100" w:type="dxa"/>
                    <w:bottom w:w="100" w:type="dxa"/>
                    <w:right w:w="100" w:type="dxa"/>
                  </w:tcMar>
                </w:tcPr>
                <w:p w14:paraId="38812D1C" w14:textId="77777777" w:rsidR="009B678A" w:rsidRDefault="00921F8B">
                  <w:pPr>
                    <w:widowControl w:val="0"/>
                    <w:spacing w:line="240" w:lineRule="auto"/>
                  </w:pPr>
                  <w:r>
                    <w:lastRenderedPageBreak/>
                    <w:t>Authors of Treaty of Guadalupe Hidalgo</w:t>
                  </w:r>
                </w:p>
                <w:p w14:paraId="4EAC628A" w14:textId="77777777" w:rsidR="009B678A" w:rsidRDefault="009B678A">
                  <w:pPr>
                    <w:widowControl w:val="0"/>
                    <w:spacing w:line="240" w:lineRule="auto"/>
                  </w:pPr>
                </w:p>
                <w:p w14:paraId="464D1A08" w14:textId="77777777" w:rsidR="009B678A" w:rsidRDefault="00921F8B">
                  <w:pPr>
                    <w:widowControl w:val="0"/>
                    <w:spacing w:line="240" w:lineRule="auto"/>
                  </w:pPr>
                  <w:r>
                    <w:t xml:space="preserve">Future </w:t>
                  </w:r>
                  <w:proofErr w:type="spellStart"/>
                  <w:r>
                    <w:t>descendents</w:t>
                  </w:r>
                  <w:proofErr w:type="spellEnd"/>
                </w:p>
                <w:p w14:paraId="16EC6CD7" w14:textId="77777777" w:rsidR="009B678A" w:rsidRDefault="009B678A">
                  <w:pPr>
                    <w:widowControl w:val="0"/>
                    <w:spacing w:line="240" w:lineRule="auto"/>
                  </w:pPr>
                </w:p>
                <w:p w14:paraId="071835F9" w14:textId="77777777" w:rsidR="009B678A" w:rsidRDefault="00921F8B">
                  <w:pPr>
                    <w:widowControl w:val="0"/>
                    <w:spacing w:line="240" w:lineRule="auto"/>
                  </w:pPr>
                  <w:r>
                    <w:t>Other Mexicans living in treaty area</w:t>
                  </w:r>
                </w:p>
                <w:p w14:paraId="46DB37F8" w14:textId="77777777" w:rsidR="009B678A" w:rsidRDefault="009B678A">
                  <w:pPr>
                    <w:widowControl w:val="0"/>
                    <w:spacing w:line="240" w:lineRule="auto"/>
                  </w:pPr>
                </w:p>
                <w:p w14:paraId="62FF0CDE" w14:textId="77777777" w:rsidR="009B678A" w:rsidRDefault="00921F8B">
                  <w:pPr>
                    <w:widowControl w:val="0"/>
                    <w:spacing w:line="240" w:lineRule="auto"/>
                  </w:pPr>
                  <w:r>
                    <w:t>American soldiers</w:t>
                  </w:r>
                </w:p>
              </w:tc>
              <w:tc>
                <w:tcPr>
                  <w:tcW w:w="2428" w:type="dxa"/>
                  <w:shd w:val="clear" w:color="auto" w:fill="auto"/>
                  <w:tcMar>
                    <w:top w:w="100" w:type="dxa"/>
                    <w:left w:w="100" w:type="dxa"/>
                    <w:bottom w:w="100" w:type="dxa"/>
                    <w:right w:w="100" w:type="dxa"/>
                  </w:tcMar>
                </w:tcPr>
                <w:p w14:paraId="6D9D9070" w14:textId="77777777" w:rsidR="009B678A" w:rsidRDefault="00921F8B">
                  <w:pPr>
                    <w:widowControl w:val="0"/>
                    <w:spacing w:line="240" w:lineRule="auto"/>
                  </w:pPr>
                  <w:r>
                    <w:t>Letter</w:t>
                  </w:r>
                </w:p>
                <w:p w14:paraId="50BB1930" w14:textId="77777777" w:rsidR="009B678A" w:rsidRDefault="00921F8B">
                  <w:pPr>
                    <w:widowControl w:val="0"/>
                    <w:spacing w:line="240" w:lineRule="auto"/>
                  </w:pPr>
                  <w:r>
                    <w:t>Diary Entry</w:t>
                  </w:r>
                </w:p>
                <w:p w14:paraId="34C2340F" w14:textId="77777777" w:rsidR="009B678A" w:rsidRDefault="00921F8B">
                  <w:pPr>
                    <w:widowControl w:val="0"/>
                    <w:spacing w:line="240" w:lineRule="auto"/>
                  </w:pPr>
                  <w:r>
                    <w:t xml:space="preserve">Poem </w:t>
                  </w:r>
                </w:p>
                <w:p w14:paraId="1953F353" w14:textId="77777777" w:rsidR="009B678A" w:rsidRDefault="00921F8B">
                  <w:pPr>
                    <w:widowControl w:val="0"/>
                    <w:spacing w:line="240" w:lineRule="auto"/>
                  </w:pPr>
                  <w:r>
                    <w:t>Newspaper Article</w:t>
                  </w:r>
                </w:p>
                <w:p w14:paraId="44AA82C1" w14:textId="77777777" w:rsidR="009B678A" w:rsidRDefault="00921F8B">
                  <w:pPr>
                    <w:widowControl w:val="0"/>
                    <w:spacing w:line="240" w:lineRule="auto"/>
                  </w:pPr>
                  <w:r>
                    <w:t>Annotated Map</w:t>
                  </w:r>
                </w:p>
              </w:tc>
              <w:tc>
                <w:tcPr>
                  <w:tcW w:w="2428" w:type="dxa"/>
                  <w:shd w:val="clear" w:color="auto" w:fill="auto"/>
                  <w:tcMar>
                    <w:top w:w="100" w:type="dxa"/>
                    <w:left w:w="100" w:type="dxa"/>
                    <w:bottom w:w="100" w:type="dxa"/>
                    <w:right w:w="100" w:type="dxa"/>
                  </w:tcMar>
                </w:tcPr>
                <w:p w14:paraId="5C670A84" w14:textId="77777777" w:rsidR="009B678A" w:rsidRDefault="00921F8B">
                  <w:pPr>
                    <w:widowControl w:val="0"/>
                    <w:spacing w:line="240" w:lineRule="auto"/>
                  </w:pPr>
                  <w:r>
                    <w:t xml:space="preserve">How do external policies impact personal (internal) identities? </w:t>
                  </w:r>
                </w:p>
                <w:p w14:paraId="780B5313" w14:textId="77777777" w:rsidR="009B678A" w:rsidRDefault="009B678A">
                  <w:pPr>
                    <w:widowControl w:val="0"/>
                    <w:spacing w:line="240" w:lineRule="auto"/>
                  </w:pPr>
                </w:p>
                <w:p w14:paraId="657EFA09" w14:textId="77777777" w:rsidR="009B678A" w:rsidRDefault="00921F8B">
                  <w:pPr>
                    <w:widowControl w:val="0"/>
                    <w:spacing w:line="240" w:lineRule="auto"/>
                  </w:pPr>
                  <w:r>
                    <w:t xml:space="preserve">How has this individual’s identity and rights been impacted by the Treaty of Guadalupe Hidalgo? </w:t>
                  </w:r>
                </w:p>
              </w:tc>
            </w:tr>
          </w:tbl>
          <w:p w14:paraId="0082CFAD" w14:textId="77777777" w:rsidR="009B678A" w:rsidRDefault="009B678A"/>
          <w:p w14:paraId="3565C77C" w14:textId="77777777" w:rsidR="009B678A" w:rsidRDefault="00921F8B">
            <w:pPr>
              <w:widowControl w:val="0"/>
              <w:pBdr>
                <w:top w:val="nil"/>
                <w:left w:val="nil"/>
                <w:bottom w:val="nil"/>
                <w:right w:val="nil"/>
                <w:between w:val="nil"/>
              </w:pBdr>
              <w:spacing w:line="240" w:lineRule="auto"/>
            </w:pPr>
            <w:r>
              <w:t xml:space="preserve">Students may need a few class </w:t>
            </w:r>
            <w:proofErr w:type="gramStart"/>
            <w:r>
              <w:t>period</w:t>
            </w:r>
            <w:proofErr w:type="gramEnd"/>
            <w:r>
              <w:t xml:space="preserve"> to complete their RAFT assignments.  I like to do a Gallery Walk or small group presentations to have them share out and give feedback upon completion. </w:t>
            </w:r>
          </w:p>
          <w:p w14:paraId="1CA2BD43" w14:textId="77777777" w:rsidR="009B678A" w:rsidRDefault="009B678A">
            <w:pPr>
              <w:widowControl w:val="0"/>
              <w:pBdr>
                <w:top w:val="nil"/>
                <w:left w:val="nil"/>
                <w:bottom w:val="nil"/>
                <w:right w:val="nil"/>
                <w:between w:val="nil"/>
              </w:pBdr>
              <w:spacing w:line="240" w:lineRule="auto"/>
            </w:pPr>
          </w:p>
          <w:p w14:paraId="2A4370C8" w14:textId="77777777" w:rsidR="009B678A" w:rsidRDefault="009B678A">
            <w:pPr>
              <w:widowControl w:val="0"/>
              <w:pBdr>
                <w:top w:val="nil"/>
                <w:left w:val="nil"/>
                <w:bottom w:val="nil"/>
                <w:right w:val="nil"/>
                <w:between w:val="nil"/>
              </w:pBdr>
              <w:spacing w:line="240" w:lineRule="auto"/>
            </w:pPr>
          </w:p>
          <w:p w14:paraId="784A8065" w14:textId="77777777" w:rsidR="009B678A" w:rsidRDefault="009B678A">
            <w:pPr>
              <w:widowControl w:val="0"/>
              <w:pBdr>
                <w:top w:val="nil"/>
                <w:left w:val="nil"/>
                <w:bottom w:val="nil"/>
                <w:right w:val="nil"/>
                <w:between w:val="nil"/>
              </w:pBdr>
              <w:spacing w:line="240" w:lineRule="auto"/>
            </w:pPr>
          </w:p>
          <w:p w14:paraId="5D2C976E" w14:textId="77777777" w:rsidR="009B678A" w:rsidRDefault="009B678A">
            <w:pPr>
              <w:widowControl w:val="0"/>
              <w:pBdr>
                <w:top w:val="nil"/>
                <w:left w:val="nil"/>
                <w:bottom w:val="nil"/>
                <w:right w:val="nil"/>
                <w:between w:val="nil"/>
              </w:pBdr>
              <w:spacing w:line="240" w:lineRule="auto"/>
              <w:rPr>
                <w:rFonts w:ascii="Times New Roman" w:eastAsia="Times New Roman" w:hAnsi="Times New Roman" w:cs="Times New Roman"/>
                <w:color w:val="333333"/>
                <w:shd w:val="clear" w:color="auto" w:fill="CDCDCD"/>
              </w:rPr>
            </w:pPr>
          </w:p>
        </w:tc>
      </w:tr>
    </w:tbl>
    <w:p w14:paraId="0BEEFA26" w14:textId="77777777" w:rsidR="009B678A" w:rsidRDefault="009B678A">
      <w:pPr>
        <w:pBdr>
          <w:top w:val="nil"/>
          <w:left w:val="nil"/>
          <w:bottom w:val="nil"/>
          <w:right w:val="nil"/>
          <w:between w:val="nil"/>
        </w:pBdr>
      </w:pPr>
    </w:p>
    <w:p w14:paraId="69FF36D4" w14:textId="77777777" w:rsidR="009B678A" w:rsidRDefault="009B678A">
      <w:pPr>
        <w:pBdr>
          <w:top w:val="nil"/>
          <w:left w:val="nil"/>
          <w:bottom w:val="nil"/>
          <w:right w:val="nil"/>
          <w:between w:val="nil"/>
        </w:pBdr>
      </w:pPr>
    </w:p>
    <w:p w14:paraId="7EE7579A" w14:textId="44AB9069" w:rsidR="009B678A" w:rsidRDefault="00921F8B">
      <w:pPr>
        <w:pBdr>
          <w:top w:val="nil"/>
          <w:left w:val="nil"/>
          <w:bottom w:val="nil"/>
          <w:right w:val="nil"/>
          <w:between w:val="nil"/>
        </w:pBdr>
        <w:rPr>
          <w:i/>
          <w:color w:val="FF0000"/>
        </w:rPr>
      </w:pPr>
      <w:bookmarkStart w:id="4" w:name="m091erue629w" w:colFirst="0" w:colLast="0"/>
      <w:bookmarkEnd w:id="4"/>
      <w:r>
        <w:rPr>
          <w:b/>
          <w:color w:val="274E13"/>
          <w:sz w:val="28"/>
          <w:szCs w:val="28"/>
        </w:rPr>
        <w:t>Evaluation/Assessment:</w:t>
      </w:r>
      <w:r>
        <w:rPr>
          <w:b/>
          <w:color w:val="274E13"/>
        </w:rPr>
        <w:t xml:space="preserve"> </w:t>
      </w:r>
      <w:r>
        <w:rPr>
          <w:i/>
          <w:color w:val="FF0000"/>
        </w:rPr>
        <w:t>(Methods for collecting evidence of student learning)</w:t>
      </w:r>
    </w:p>
    <w:p w14:paraId="0C18A111" w14:textId="77777777" w:rsidR="009B678A" w:rsidRDefault="00921F8B">
      <w:pPr>
        <w:pBdr>
          <w:top w:val="nil"/>
          <w:left w:val="nil"/>
          <w:bottom w:val="nil"/>
          <w:right w:val="nil"/>
          <w:between w:val="nil"/>
        </w:pBdr>
        <w:rPr>
          <w:b/>
        </w:rPr>
      </w:pPr>
      <w:r>
        <w:rPr>
          <w:b/>
          <w:sz w:val="28"/>
          <w:szCs w:val="28"/>
        </w:rPr>
        <w:t xml:space="preserve"> </w:t>
      </w:r>
    </w:p>
    <w:tbl>
      <w:tblPr>
        <w:tblStyle w:val="a6"/>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9B678A" w14:paraId="1729AECF" w14:textId="77777777">
        <w:tc>
          <w:tcPr>
            <w:tcW w:w="9930" w:type="dxa"/>
            <w:shd w:val="clear" w:color="auto" w:fill="auto"/>
            <w:tcMar>
              <w:top w:w="100" w:type="dxa"/>
              <w:left w:w="100" w:type="dxa"/>
              <w:bottom w:w="100" w:type="dxa"/>
              <w:right w:w="100" w:type="dxa"/>
            </w:tcMar>
          </w:tcPr>
          <w:p w14:paraId="27E7AEDE" w14:textId="77777777" w:rsidR="009B678A" w:rsidRDefault="00921F8B">
            <w:pPr>
              <w:widowControl w:val="0"/>
              <w:pBdr>
                <w:top w:val="nil"/>
                <w:left w:val="nil"/>
                <w:bottom w:val="nil"/>
                <w:right w:val="nil"/>
                <w:between w:val="nil"/>
              </w:pBdr>
              <w:spacing w:line="240" w:lineRule="auto"/>
              <w:rPr>
                <w:b/>
              </w:rPr>
            </w:pPr>
            <w:r>
              <w:rPr>
                <w:b/>
                <w:u w:val="single"/>
              </w:rPr>
              <w:t>Formative</w:t>
            </w:r>
            <w:r>
              <w:rPr>
                <w:b/>
              </w:rPr>
              <w:t>:</w:t>
            </w:r>
          </w:p>
          <w:p w14:paraId="7E2C3C22" w14:textId="77777777" w:rsidR="009B678A" w:rsidRDefault="00921F8B">
            <w:pPr>
              <w:widowControl w:val="0"/>
              <w:pBdr>
                <w:top w:val="nil"/>
                <w:left w:val="nil"/>
                <w:bottom w:val="nil"/>
                <w:right w:val="nil"/>
                <w:between w:val="nil"/>
              </w:pBdr>
              <w:spacing w:line="240" w:lineRule="auto"/>
              <w:rPr>
                <w:b/>
              </w:rPr>
            </w:pPr>
            <w:r>
              <w:rPr>
                <w:b/>
              </w:rPr>
              <w:t>Daily Exit Tickets</w:t>
            </w:r>
          </w:p>
          <w:p w14:paraId="020BDB1E" w14:textId="77777777" w:rsidR="009B678A" w:rsidRDefault="00921F8B">
            <w:pPr>
              <w:widowControl w:val="0"/>
              <w:pBdr>
                <w:top w:val="nil"/>
                <w:left w:val="nil"/>
                <w:bottom w:val="nil"/>
                <w:right w:val="nil"/>
                <w:between w:val="nil"/>
              </w:pBdr>
              <w:spacing w:line="240" w:lineRule="auto"/>
              <w:rPr>
                <w:b/>
              </w:rPr>
            </w:pPr>
            <w:r>
              <w:rPr>
                <w:b/>
              </w:rPr>
              <w:t>Class discussion</w:t>
            </w:r>
          </w:p>
          <w:p w14:paraId="1BE1BDA1" w14:textId="77777777" w:rsidR="009B678A" w:rsidRDefault="00921F8B">
            <w:pPr>
              <w:widowControl w:val="0"/>
              <w:pBdr>
                <w:top w:val="nil"/>
                <w:left w:val="nil"/>
                <w:bottom w:val="nil"/>
                <w:right w:val="nil"/>
                <w:between w:val="nil"/>
              </w:pBdr>
              <w:spacing w:line="240" w:lineRule="auto"/>
              <w:rPr>
                <w:b/>
              </w:rPr>
            </w:pPr>
            <w:r>
              <w:rPr>
                <w:b/>
              </w:rPr>
              <w:t>Document Analysis Worksheets</w:t>
            </w:r>
          </w:p>
          <w:p w14:paraId="3E349804" w14:textId="77777777" w:rsidR="009B678A" w:rsidRDefault="009B678A">
            <w:pPr>
              <w:widowControl w:val="0"/>
              <w:pBdr>
                <w:top w:val="nil"/>
                <w:left w:val="nil"/>
                <w:bottom w:val="nil"/>
                <w:right w:val="nil"/>
                <w:between w:val="nil"/>
              </w:pBdr>
              <w:spacing w:line="240" w:lineRule="auto"/>
              <w:rPr>
                <w:b/>
              </w:rPr>
            </w:pPr>
          </w:p>
          <w:p w14:paraId="02B8A9B9" w14:textId="77777777" w:rsidR="009B678A" w:rsidRDefault="00921F8B">
            <w:pPr>
              <w:widowControl w:val="0"/>
              <w:pBdr>
                <w:top w:val="nil"/>
                <w:left w:val="nil"/>
                <w:bottom w:val="nil"/>
                <w:right w:val="nil"/>
                <w:between w:val="nil"/>
              </w:pBdr>
              <w:spacing w:line="240" w:lineRule="auto"/>
              <w:rPr>
                <w:b/>
                <w:u w:val="single"/>
              </w:rPr>
            </w:pPr>
            <w:r>
              <w:rPr>
                <w:b/>
                <w:u w:val="single"/>
              </w:rPr>
              <w:t>Summative:</w:t>
            </w:r>
          </w:p>
          <w:p w14:paraId="0153D0A3" w14:textId="77777777" w:rsidR="009B678A" w:rsidRDefault="00921F8B">
            <w:pPr>
              <w:widowControl w:val="0"/>
              <w:pBdr>
                <w:top w:val="nil"/>
                <w:left w:val="nil"/>
                <w:bottom w:val="nil"/>
                <w:right w:val="nil"/>
                <w:between w:val="nil"/>
              </w:pBdr>
              <w:spacing w:line="240" w:lineRule="auto"/>
              <w:rPr>
                <w:b/>
              </w:rPr>
            </w:pPr>
            <w:r>
              <w:rPr>
                <w:b/>
              </w:rPr>
              <w:t>RAFT Assignment</w:t>
            </w:r>
          </w:p>
          <w:p w14:paraId="0777BA10" w14:textId="77777777" w:rsidR="009B678A" w:rsidRDefault="00921F8B">
            <w:pPr>
              <w:widowControl w:val="0"/>
              <w:pBdr>
                <w:top w:val="nil"/>
                <w:left w:val="nil"/>
                <w:bottom w:val="nil"/>
                <w:right w:val="nil"/>
                <w:between w:val="nil"/>
              </w:pBdr>
              <w:spacing w:line="240" w:lineRule="auto"/>
              <w:rPr>
                <w:b/>
                <w:i/>
              </w:rPr>
            </w:pPr>
            <w:r>
              <w:rPr>
                <w:b/>
                <w:i/>
              </w:rPr>
              <w:t>Rubric coming soon!</w:t>
            </w:r>
          </w:p>
        </w:tc>
      </w:tr>
    </w:tbl>
    <w:p w14:paraId="3523E7FD" w14:textId="77777777" w:rsidR="009B678A" w:rsidRDefault="009B678A">
      <w:pPr>
        <w:pBdr>
          <w:top w:val="nil"/>
          <w:left w:val="nil"/>
          <w:bottom w:val="nil"/>
          <w:right w:val="nil"/>
          <w:between w:val="nil"/>
        </w:pBdr>
        <w:rPr>
          <w:b/>
          <w:sz w:val="28"/>
          <w:szCs w:val="28"/>
        </w:rPr>
      </w:pPr>
    </w:p>
    <w:p w14:paraId="3D87A810" w14:textId="77777777" w:rsidR="009B678A" w:rsidRDefault="009B678A">
      <w:pPr>
        <w:pBdr>
          <w:top w:val="nil"/>
          <w:left w:val="nil"/>
          <w:bottom w:val="nil"/>
          <w:right w:val="nil"/>
          <w:between w:val="nil"/>
        </w:pBdr>
        <w:rPr>
          <w:b/>
          <w:sz w:val="28"/>
          <w:szCs w:val="28"/>
        </w:rPr>
      </w:pPr>
    </w:p>
    <w:sectPr w:rsidR="009B678A">
      <w:headerReference w:type="default" r:id="rId11"/>
      <w:footerReference w:type="default" r:id="rId12"/>
      <w:headerReference w:type="first" r:id="rId13"/>
      <w:footerReference w:type="first" r:id="rId14"/>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9BDF" w14:textId="77777777" w:rsidR="00DC2C57" w:rsidRDefault="00DC2C57">
      <w:pPr>
        <w:spacing w:line="240" w:lineRule="auto"/>
      </w:pPr>
      <w:r>
        <w:separator/>
      </w:r>
    </w:p>
  </w:endnote>
  <w:endnote w:type="continuationSeparator" w:id="0">
    <w:p w14:paraId="41CF590F" w14:textId="77777777" w:rsidR="00DC2C57" w:rsidRDefault="00DC2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81991" w14:textId="77777777" w:rsidR="009B678A" w:rsidRDefault="00921F8B">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1B1DABAA" wp14:editId="5C4F6A0E">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719B73A" w14:textId="77777777" w:rsidR="009B678A" w:rsidRDefault="009B678A">
    <w:pPr>
      <w:pBdr>
        <w:top w:val="nil"/>
        <w:left w:val="nil"/>
        <w:bottom w:val="nil"/>
        <w:right w:val="nil"/>
        <w:between w:val="nil"/>
      </w:pBdr>
    </w:pPr>
  </w:p>
  <w:p w14:paraId="409706F5" w14:textId="77777777" w:rsidR="009B678A" w:rsidRDefault="009B678A">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E809" w14:textId="77777777" w:rsidR="009B678A" w:rsidRDefault="00921F8B">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5D61498C" wp14:editId="784F6469">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653B7E41" w14:textId="77777777" w:rsidR="009B678A" w:rsidRDefault="009B678A">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093F" w14:textId="77777777" w:rsidR="00DC2C57" w:rsidRDefault="00DC2C57">
      <w:pPr>
        <w:spacing w:line="240" w:lineRule="auto"/>
      </w:pPr>
      <w:r>
        <w:separator/>
      </w:r>
    </w:p>
  </w:footnote>
  <w:footnote w:type="continuationSeparator" w:id="0">
    <w:p w14:paraId="65B5B8FD" w14:textId="77777777" w:rsidR="00DC2C57" w:rsidRDefault="00DC2C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78FE6" w14:textId="77777777" w:rsidR="009B678A" w:rsidRDefault="009B678A">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004A" w14:textId="77777777" w:rsidR="009B678A" w:rsidRDefault="009B678A">
    <w:pPr>
      <w:pBdr>
        <w:top w:val="nil"/>
        <w:left w:val="nil"/>
        <w:bottom w:val="nil"/>
        <w:right w:val="nil"/>
        <w:between w:val="nil"/>
      </w:pBdr>
      <w:jc w:val="center"/>
    </w:pPr>
  </w:p>
  <w:p w14:paraId="0EF5C411" w14:textId="77777777" w:rsidR="009B678A" w:rsidRDefault="00921F8B">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6DA477FF" wp14:editId="599C5477">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2.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2.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056F87F6" w14:textId="77777777" w:rsidR="009B678A" w:rsidRDefault="00921F8B">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22BF9C4B" w14:textId="77777777" w:rsidR="009B678A" w:rsidRDefault="00921F8B">
    <w:pPr>
      <w:pBdr>
        <w:top w:val="nil"/>
        <w:left w:val="nil"/>
        <w:bottom w:val="nil"/>
        <w:right w:val="nil"/>
        <w:between w:val="nil"/>
      </w:pBdr>
      <w:jc w:val="center"/>
      <w:rPr>
        <w:b/>
        <w:color w:val="274E13"/>
        <w:sz w:val="32"/>
        <w:szCs w:val="32"/>
      </w:rPr>
    </w:pPr>
    <w:r>
      <w:rPr>
        <w:b/>
        <w:color w:val="274E13"/>
        <w:sz w:val="32"/>
        <w:szCs w:val="32"/>
      </w:rPr>
      <w:t xml:space="preserve">Lesson Plans </w:t>
    </w:r>
  </w:p>
  <w:p w14:paraId="2BDBBE5E" w14:textId="77777777" w:rsidR="009B678A" w:rsidRDefault="009B678A">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F4A8F"/>
    <w:multiLevelType w:val="multilevel"/>
    <w:tmpl w:val="477A7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937AE4"/>
    <w:multiLevelType w:val="multilevel"/>
    <w:tmpl w:val="8506A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3A7868"/>
    <w:multiLevelType w:val="multilevel"/>
    <w:tmpl w:val="1D22E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BE32E6"/>
    <w:multiLevelType w:val="multilevel"/>
    <w:tmpl w:val="A170C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8A"/>
    <w:rsid w:val="0039232B"/>
    <w:rsid w:val="005D794B"/>
    <w:rsid w:val="00921F8B"/>
    <w:rsid w:val="0093385F"/>
    <w:rsid w:val="009B678A"/>
    <w:rsid w:val="00DC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47DB"/>
  <w15:docId w15:val="{69B3210B-75C0-4C11-A08A-8DDADE94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3385F"/>
    <w:rPr>
      <w:color w:val="0000FF" w:themeColor="hyperlink"/>
      <w:u w:val="single"/>
    </w:rPr>
  </w:style>
  <w:style w:type="character" w:styleId="UnresolvedMention">
    <w:name w:val="Unresolved Mention"/>
    <w:basedOn w:val="DefaultParagraphFont"/>
    <w:uiPriority w:val="99"/>
    <w:semiHidden/>
    <w:unhideWhenUsed/>
    <w:rsid w:val="0093385F"/>
    <w:rPr>
      <w:color w:val="605E5C"/>
      <w:shd w:val="clear" w:color="auto" w:fill="E1DFDD"/>
    </w:rPr>
  </w:style>
  <w:style w:type="character" w:styleId="FollowedHyperlink">
    <w:name w:val="FollowedHyperlink"/>
    <w:basedOn w:val="DefaultParagraphFont"/>
    <w:uiPriority w:val="99"/>
    <w:semiHidden/>
    <w:unhideWhenUsed/>
    <w:rsid w:val="009338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wp-content/uploads/2017/12/Zinn_We_take_nothing_by_conquest.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teachbocolatinohistory.colorado.edu/wp-content/uploads/2017/12/TGH-Docment-Set.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eachbocolatinohistory.colorado.edu/primarysource/photo-of-the-kind-of-covered-wagon-that-latinos-moving-north-to-boulder-county-would-have-used-1910s/" TargetMode="External"/><Relationship Id="rId4" Type="http://schemas.openxmlformats.org/officeDocument/2006/relationships/webSettings" Target="webSettings.xml"/><Relationship Id="rId9" Type="http://schemas.openxmlformats.org/officeDocument/2006/relationships/hyperlink" Target="https://www.loc.gov/resource/g4410.ct000127/"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2</cp:revision>
  <dcterms:created xsi:type="dcterms:W3CDTF">2019-11-27T00:59:00Z</dcterms:created>
  <dcterms:modified xsi:type="dcterms:W3CDTF">2019-11-27T00:59:00Z</dcterms:modified>
</cp:coreProperties>
</file>