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B392D" w14:textId="77777777" w:rsidR="00185A1D" w:rsidRDefault="00CB4C64">
      <w:r>
        <w:rPr>
          <w:b/>
          <w:sz w:val="28"/>
          <w:szCs w:val="28"/>
        </w:rPr>
        <w:t>Title: Latino Leaders in Colorado</w:t>
      </w:r>
    </w:p>
    <w:p w14:paraId="351D50EF" w14:textId="77777777" w:rsidR="00185A1D" w:rsidRDefault="00185A1D"/>
    <w:tbl>
      <w:tblPr>
        <w:tblStyle w:val="a"/>
        <w:tblW w:w="10140"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40"/>
      </w:tblGrid>
      <w:tr w:rsidR="00185A1D" w14:paraId="3C634618" w14:textId="77777777">
        <w:tc>
          <w:tcPr>
            <w:tcW w:w="10140" w:type="dxa"/>
            <w:shd w:val="clear" w:color="auto" w:fill="D9EAD3"/>
            <w:tcMar>
              <w:top w:w="100" w:type="dxa"/>
              <w:left w:w="100" w:type="dxa"/>
              <w:bottom w:w="100" w:type="dxa"/>
              <w:right w:w="100" w:type="dxa"/>
            </w:tcMar>
          </w:tcPr>
          <w:bookmarkStart w:id="0" w:name="_gjdgxs" w:colFirst="0" w:colLast="0"/>
          <w:bookmarkEnd w:id="0"/>
          <w:p w14:paraId="40B6B5A5" w14:textId="77777777" w:rsidR="00185A1D" w:rsidRDefault="00CB4C64">
            <w:pPr>
              <w:widowControl w:val="0"/>
              <w:spacing w:line="240" w:lineRule="auto"/>
            </w:pPr>
            <w:r>
              <w:fldChar w:fldCharType="begin"/>
            </w:r>
            <w:r>
              <w:instrText xml:space="preserve"> HYPERLINK \l "kix.uvipftz9sgsd" \h </w:instrText>
            </w:r>
            <w:r>
              <w:fldChar w:fldCharType="separate"/>
            </w:r>
            <w:r>
              <w:rPr>
                <w:color w:val="1155CC"/>
                <w:u w:val="single"/>
              </w:rPr>
              <w:t>Overview</w:t>
            </w:r>
            <w:r>
              <w:rPr>
                <w:color w:val="1155CC"/>
                <w:u w:val="single"/>
              </w:rPr>
              <w:fldChar w:fldCharType="end"/>
            </w:r>
            <w:r>
              <w:rPr>
                <w:rFonts w:ascii="Arimo" w:eastAsia="Arimo" w:hAnsi="Arimo" w:cs="Arimo"/>
              </w:rPr>
              <w:t xml:space="preserve"> </w:t>
            </w:r>
            <w:r>
              <w:rPr>
                <w:rFonts w:ascii="Cambria" w:eastAsia="Cambria" w:hAnsi="Cambria" w:cs="Cambria"/>
              </w:rPr>
              <w:t>⎸</w:t>
            </w:r>
            <w:r>
              <w:t xml:space="preserve">   </w:t>
            </w:r>
            <w:hyperlink w:anchor="kix.7zmhud3mp1kf">
              <w:r>
                <w:rPr>
                  <w:color w:val="1155CC"/>
                  <w:u w:val="single"/>
                </w:rPr>
                <w:t>Preparation</w:t>
              </w:r>
            </w:hyperlink>
            <w:r>
              <w:rPr>
                <w:rFonts w:ascii="Arimo" w:eastAsia="Arimo" w:hAnsi="Arimo" w:cs="Arimo"/>
              </w:rPr>
              <w:t xml:space="preserve"> </w:t>
            </w:r>
            <w:r>
              <w:rPr>
                <w:rFonts w:ascii="Cambria" w:eastAsia="Cambria" w:hAnsi="Cambria" w:cs="Cambria"/>
              </w:rPr>
              <w:t>⎸</w:t>
            </w:r>
            <w:r>
              <w:rPr>
                <w:rFonts w:ascii="Arimo" w:eastAsia="Arimo" w:hAnsi="Arimo" w:cs="Arimo"/>
              </w:rPr>
              <w:t xml:space="preserve">   </w:t>
            </w:r>
            <w:hyperlink w:anchor="kix.mgjjssa01ekb">
              <w:r>
                <w:rPr>
                  <w:color w:val="1155CC"/>
                  <w:u w:val="single"/>
                </w:rPr>
                <w:t>Lesson Procedure</w:t>
              </w:r>
            </w:hyperlink>
            <w:r>
              <w:rPr>
                <w:rFonts w:ascii="Arimo" w:eastAsia="Arimo" w:hAnsi="Arimo" w:cs="Arimo"/>
              </w:rPr>
              <w:t xml:space="preserve"> </w:t>
            </w:r>
            <w:r>
              <w:rPr>
                <w:rFonts w:ascii="Cambria" w:eastAsia="Cambria" w:hAnsi="Cambria" w:cs="Cambria"/>
              </w:rPr>
              <w:t>⎸</w:t>
            </w:r>
            <w:r>
              <w:rPr>
                <w:rFonts w:ascii="Arimo" w:eastAsia="Arimo" w:hAnsi="Arimo" w:cs="Arimo"/>
              </w:rPr>
              <w:t xml:space="preserve">    </w:t>
            </w:r>
            <w:hyperlink w:anchor="kix.oq4nnb2alwg">
              <w:r>
                <w:rPr>
                  <w:color w:val="1155CC"/>
                  <w:u w:val="single"/>
                </w:rPr>
                <w:t>Evaluation</w:t>
              </w:r>
            </w:hyperlink>
            <w:r>
              <w:t xml:space="preserve">    </w:t>
            </w:r>
          </w:p>
        </w:tc>
      </w:tr>
    </w:tbl>
    <w:p w14:paraId="4784E7AD" w14:textId="77777777" w:rsidR="00185A1D" w:rsidRDefault="00185A1D"/>
    <w:p w14:paraId="50B8B356" w14:textId="77777777" w:rsidR="00185A1D" w:rsidRDefault="00CB4C64">
      <w:bookmarkStart w:id="1" w:name="kix.uvipftz9sgsd" w:colFirst="0" w:colLast="0"/>
      <w:bookmarkEnd w:id="1"/>
      <w:r>
        <w:rPr>
          <w:b/>
          <w:color w:val="274E13"/>
          <w:sz w:val="28"/>
          <w:szCs w:val="28"/>
        </w:rPr>
        <w:t>Overview</w:t>
      </w:r>
    </w:p>
    <w:p w14:paraId="58C4BBC3" w14:textId="77777777" w:rsidR="00185A1D" w:rsidRDefault="00185A1D"/>
    <w:tbl>
      <w:tblPr>
        <w:tblStyle w:val="a0"/>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7770"/>
      </w:tblGrid>
      <w:tr w:rsidR="00185A1D" w14:paraId="766DB180" w14:textId="77777777">
        <w:tc>
          <w:tcPr>
            <w:tcW w:w="2160" w:type="dxa"/>
            <w:tcMar>
              <w:top w:w="100" w:type="dxa"/>
              <w:left w:w="100" w:type="dxa"/>
              <w:bottom w:w="100" w:type="dxa"/>
              <w:right w:w="100" w:type="dxa"/>
            </w:tcMar>
          </w:tcPr>
          <w:p w14:paraId="0E6419A9" w14:textId="77777777" w:rsidR="00185A1D" w:rsidRDefault="00CB4C64">
            <w:r>
              <w:rPr>
                <w:b/>
              </w:rPr>
              <w:t>Lesson Overview</w:t>
            </w:r>
            <w:r>
              <w:t xml:space="preserve"> </w:t>
            </w:r>
          </w:p>
        </w:tc>
        <w:tc>
          <w:tcPr>
            <w:tcW w:w="7770" w:type="dxa"/>
            <w:tcMar>
              <w:top w:w="100" w:type="dxa"/>
              <w:left w:w="100" w:type="dxa"/>
              <w:bottom w:w="100" w:type="dxa"/>
              <w:right w:w="100" w:type="dxa"/>
            </w:tcMar>
          </w:tcPr>
          <w:p w14:paraId="31391880" w14:textId="63F35665" w:rsidR="00185A1D" w:rsidRDefault="00CB4C64">
            <w:pPr>
              <w:widowControl w:val="0"/>
              <w:spacing w:line="240" w:lineRule="auto"/>
            </w:pPr>
            <w:r>
              <w:t>Utilizing a variety of primary sources, artifacts</w:t>
            </w:r>
            <w:r w:rsidR="00B812E0">
              <w:t>,</w:t>
            </w:r>
            <w:r>
              <w:t xml:space="preserve"> and interviews from the BCLHP, and inquiry</w:t>
            </w:r>
            <w:r w:rsidR="00B812E0">
              <w:t>-</w:t>
            </w:r>
            <w:r>
              <w:t>based instruction, students will analyze and evaluate leadership qualities of local</w:t>
            </w:r>
            <w:r>
              <w:t xml:space="preserve"> Latino leaders that have historically impacted Latino way of living. Students will create a presentation on a Latino leader that includes his/her </w:t>
            </w:r>
            <w:r>
              <w:t xml:space="preserve">influence on the community and leadership skills of this </w:t>
            </w:r>
            <w:proofErr w:type="gramStart"/>
            <w:r>
              <w:t>particular leader</w:t>
            </w:r>
            <w:proofErr w:type="gramEnd"/>
            <w:r>
              <w:t xml:space="preserve">.  </w:t>
            </w:r>
          </w:p>
        </w:tc>
      </w:tr>
      <w:tr w:rsidR="00185A1D" w14:paraId="364AC3AA" w14:textId="77777777">
        <w:tc>
          <w:tcPr>
            <w:tcW w:w="2160" w:type="dxa"/>
            <w:tcMar>
              <w:top w:w="100" w:type="dxa"/>
              <w:left w:w="100" w:type="dxa"/>
              <w:bottom w:w="100" w:type="dxa"/>
              <w:right w:w="100" w:type="dxa"/>
            </w:tcMar>
          </w:tcPr>
          <w:p w14:paraId="693F74E2" w14:textId="77777777" w:rsidR="00185A1D" w:rsidRDefault="00CB4C64">
            <w:r>
              <w:rPr>
                <w:b/>
              </w:rPr>
              <w:t>Author(s) &amp; School</w:t>
            </w:r>
          </w:p>
        </w:tc>
        <w:tc>
          <w:tcPr>
            <w:tcW w:w="7770" w:type="dxa"/>
            <w:tcMar>
              <w:top w:w="100" w:type="dxa"/>
              <w:left w:w="100" w:type="dxa"/>
              <w:bottom w:w="100" w:type="dxa"/>
              <w:right w:w="100" w:type="dxa"/>
            </w:tcMar>
          </w:tcPr>
          <w:p w14:paraId="4273E5D5" w14:textId="77777777" w:rsidR="00185A1D" w:rsidRDefault="00CB4C64">
            <w:pPr>
              <w:widowControl w:val="0"/>
              <w:spacing w:line="240" w:lineRule="auto"/>
            </w:pPr>
            <w:r>
              <w:t xml:space="preserve">Susana </w:t>
            </w:r>
            <w:proofErr w:type="spellStart"/>
            <w:r>
              <w:t>Mosqueda</w:t>
            </w:r>
            <w:proofErr w:type="spellEnd"/>
            <w:r>
              <w:t xml:space="preserve"> and Hilary Barthel</w:t>
            </w:r>
          </w:p>
          <w:p w14:paraId="7344ED26" w14:textId="77777777" w:rsidR="00185A1D" w:rsidRDefault="00CB4C64">
            <w:pPr>
              <w:widowControl w:val="0"/>
              <w:spacing w:line="240" w:lineRule="auto"/>
            </w:pPr>
            <w:r>
              <w:t>Columbine Elementary; revised by Esmeralda Castillo-</w:t>
            </w:r>
            <w:proofErr w:type="spellStart"/>
            <w:r>
              <w:t>Cobian</w:t>
            </w:r>
            <w:proofErr w:type="spellEnd"/>
          </w:p>
        </w:tc>
      </w:tr>
      <w:tr w:rsidR="00185A1D" w14:paraId="160BB773" w14:textId="77777777">
        <w:tc>
          <w:tcPr>
            <w:tcW w:w="2160" w:type="dxa"/>
            <w:tcMar>
              <w:top w:w="100" w:type="dxa"/>
              <w:left w:w="100" w:type="dxa"/>
              <w:bottom w:w="100" w:type="dxa"/>
              <w:right w:w="100" w:type="dxa"/>
            </w:tcMar>
          </w:tcPr>
          <w:p w14:paraId="6D412A25" w14:textId="77777777" w:rsidR="00185A1D" w:rsidRDefault="00CB4C64">
            <w:pPr>
              <w:widowControl w:val="0"/>
              <w:spacing w:line="240" w:lineRule="auto"/>
            </w:pPr>
            <w:r>
              <w:rPr>
                <w:b/>
              </w:rPr>
              <w:t>Grade Level/</w:t>
            </w:r>
          </w:p>
          <w:p w14:paraId="77FAC207" w14:textId="77777777" w:rsidR="00185A1D" w:rsidRDefault="00CB4C64">
            <w:pPr>
              <w:widowControl w:val="0"/>
              <w:spacing w:line="240" w:lineRule="auto"/>
            </w:pPr>
            <w:r>
              <w:rPr>
                <w:b/>
              </w:rPr>
              <w:t>Course</w:t>
            </w:r>
          </w:p>
        </w:tc>
        <w:tc>
          <w:tcPr>
            <w:tcW w:w="7770" w:type="dxa"/>
            <w:tcMar>
              <w:top w:w="100" w:type="dxa"/>
              <w:left w:w="100" w:type="dxa"/>
              <w:bottom w:w="100" w:type="dxa"/>
              <w:right w:w="100" w:type="dxa"/>
            </w:tcMar>
          </w:tcPr>
          <w:p w14:paraId="69F278A8" w14:textId="77777777" w:rsidR="00185A1D" w:rsidRDefault="00CB4C64">
            <w:pPr>
              <w:widowControl w:val="0"/>
              <w:spacing w:line="240" w:lineRule="auto"/>
            </w:pPr>
            <w:r>
              <w:t>Grades 1-2</w:t>
            </w:r>
          </w:p>
        </w:tc>
      </w:tr>
      <w:tr w:rsidR="00185A1D" w14:paraId="7E30ACC9" w14:textId="77777777">
        <w:tc>
          <w:tcPr>
            <w:tcW w:w="2160" w:type="dxa"/>
            <w:tcMar>
              <w:top w:w="100" w:type="dxa"/>
              <w:left w:w="100" w:type="dxa"/>
              <w:bottom w:w="100" w:type="dxa"/>
              <w:right w:w="100" w:type="dxa"/>
            </w:tcMar>
          </w:tcPr>
          <w:p w14:paraId="5A897843" w14:textId="77777777" w:rsidR="00185A1D" w:rsidRDefault="00CB4C64">
            <w:r>
              <w:rPr>
                <w:b/>
              </w:rPr>
              <w:t>Standards</w:t>
            </w:r>
          </w:p>
        </w:tc>
        <w:tc>
          <w:tcPr>
            <w:tcW w:w="7770" w:type="dxa"/>
            <w:tcMar>
              <w:top w:w="100" w:type="dxa"/>
              <w:left w:w="100" w:type="dxa"/>
              <w:bottom w:w="100" w:type="dxa"/>
              <w:right w:w="100" w:type="dxa"/>
            </w:tcMar>
          </w:tcPr>
          <w:p w14:paraId="66D79919" w14:textId="77777777" w:rsidR="00185A1D" w:rsidRDefault="00CB4C64">
            <w:pPr>
              <w:widowControl w:val="0"/>
              <w:spacing w:line="240" w:lineRule="auto"/>
            </w:pPr>
            <w:r>
              <w:t>1.b: Analyze primary source historical accounts related to Colorado history to understand cause-and-</w:t>
            </w:r>
            <w:r>
              <w:t>effect relationships (DOK 2-3)</w:t>
            </w:r>
          </w:p>
          <w:p w14:paraId="78195076" w14:textId="77777777" w:rsidR="00185A1D" w:rsidRDefault="00CB4C64">
            <w:pPr>
              <w:widowControl w:val="0"/>
              <w:spacing w:line="240" w:lineRule="auto"/>
            </w:pPr>
            <w:proofErr w:type="gramStart"/>
            <w:r>
              <w:t>1.d:d.</w:t>
            </w:r>
            <w:proofErr w:type="gramEnd"/>
            <w:r>
              <w:t xml:space="preserve"> Identify and describe how major political and cultural groups have affected the development of the region (DOK 1-2)</w:t>
            </w:r>
          </w:p>
        </w:tc>
      </w:tr>
      <w:tr w:rsidR="00185A1D" w14:paraId="7FC9DF3C" w14:textId="77777777">
        <w:tc>
          <w:tcPr>
            <w:tcW w:w="2160" w:type="dxa"/>
            <w:tcMar>
              <w:top w:w="100" w:type="dxa"/>
              <w:left w:w="100" w:type="dxa"/>
              <w:bottom w:w="100" w:type="dxa"/>
              <w:right w:w="100" w:type="dxa"/>
            </w:tcMar>
          </w:tcPr>
          <w:p w14:paraId="2C6186D8" w14:textId="77777777" w:rsidR="00185A1D" w:rsidRDefault="00CB4C64">
            <w:r>
              <w:rPr>
                <w:b/>
              </w:rPr>
              <w:t xml:space="preserve">Time Required </w:t>
            </w:r>
          </w:p>
        </w:tc>
        <w:tc>
          <w:tcPr>
            <w:tcW w:w="7770" w:type="dxa"/>
            <w:tcMar>
              <w:top w:w="100" w:type="dxa"/>
              <w:left w:w="100" w:type="dxa"/>
              <w:bottom w:w="100" w:type="dxa"/>
              <w:right w:w="100" w:type="dxa"/>
            </w:tcMar>
          </w:tcPr>
          <w:p w14:paraId="347ECEA2" w14:textId="77777777" w:rsidR="00185A1D" w:rsidRDefault="00CB4C64">
            <w:pPr>
              <w:widowControl w:val="0"/>
              <w:spacing w:line="240" w:lineRule="auto"/>
            </w:pPr>
            <w:r>
              <w:t>1-2 weeks of 45 min. sessions</w:t>
            </w:r>
          </w:p>
        </w:tc>
      </w:tr>
      <w:tr w:rsidR="00185A1D" w14:paraId="3571258A" w14:textId="77777777">
        <w:tc>
          <w:tcPr>
            <w:tcW w:w="2160" w:type="dxa"/>
            <w:tcMar>
              <w:top w:w="100" w:type="dxa"/>
              <w:left w:w="100" w:type="dxa"/>
              <w:bottom w:w="100" w:type="dxa"/>
              <w:right w:w="100" w:type="dxa"/>
            </w:tcMar>
          </w:tcPr>
          <w:p w14:paraId="7E85FE73" w14:textId="77777777" w:rsidR="00185A1D" w:rsidRDefault="00CB4C64">
            <w:pPr>
              <w:widowControl w:val="0"/>
              <w:spacing w:line="240" w:lineRule="auto"/>
            </w:pPr>
            <w:r>
              <w:rPr>
                <w:b/>
              </w:rPr>
              <w:t>Topic</w:t>
            </w:r>
          </w:p>
        </w:tc>
        <w:tc>
          <w:tcPr>
            <w:tcW w:w="7770" w:type="dxa"/>
            <w:tcMar>
              <w:top w:w="100" w:type="dxa"/>
              <w:left w:w="100" w:type="dxa"/>
              <w:bottom w:w="100" w:type="dxa"/>
              <w:right w:w="100" w:type="dxa"/>
            </w:tcMar>
          </w:tcPr>
          <w:p w14:paraId="757F7324" w14:textId="77777777" w:rsidR="00185A1D" w:rsidRDefault="00CB4C64">
            <w:pPr>
              <w:widowControl w:val="0"/>
              <w:spacing w:line="240" w:lineRule="auto"/>
            </w:pPr>
            <w:r>
              <w:t>Political or community participation</w:t>
            </w:r>
          </w:p>
        </w:tc>
      </w:tr>
      <w:tr w:rsidR="00185A1D" w14:paraId="70C590A5" w14:textId="77777777">
        <w:tc>
          <w:tcPr>
            <w:tcW w:w="2160" w:type="dxa"/>
            <w:tcMar>
              <w:top w:w="100" w:type="dxa"/>
              <w:left w:w="100" w:type="dxa"/>
              <w:bottom w:w="100" w:type="dxa"/>
              <w:right w:w="100" w:type="dxa"/>
            </w:tcMar>
          </w:tcPr>
          <w:p w14:paraId="50B9E38B" w14:textId="77777777" w:rsidR="00185A1D" w:rsidRDefault="00CB4C64">
            <w:pPr>
              <w:widowControl w:val="0"/>
              <w:spacing w:line="240" w:lineRule="auto"/>
            </w:pPr>
            <w:r>
              <w:rPr>
                <w:b/>
              </w:rPr>
              <w:t>Time Period</w:t>
            </w:r>
          </w:p>
        </w:tc>
        <w:tc>
          <w:tcPr>
            <w:tcW w:w="7770" w:type="dxa"/>
            <w:tcMar>
              <w:top w:w="100" w:type="dxa"/>
              <w:left w:w="100" w:type="dxa"/>
              <w:bottom w:w="100" w:type="dxa"/>
              <w:right w:w="100" w:type="dxa"/>
            </w:tcMar>
          </w:tcPr>
          <w:p w14:paraId="065B1F1F" w14:textId="77777777" w:rsidR="00185A1D" w:rsidRDefault="00CB4C64">
            <w:pPr>
              <w:widowControl w:val="0"/>
              <w:spacing w:line="240" w:lineRule="auto"/>
            </w:pPr>
            <w:r>
              <w:t>1900 - 1960s</w:t>
            </w:r>
          </w:p>
        </w:tc>
      </w:tr>
      <w:tr w:rsidR="00185A1D" w14:paraId="3C635006" w14:textId="77777777">
        <w:tc>
          <w:tcPr>
            <w:tcW w:w="2160" w:type="dxa"/>
            <w:tcMar>
              <w:top w:w="100" w:type="dxa"/>
              <w:left w:w="100" w:type="dxa"/>
              <w:bottom w:w="100" w:type="dxa"/>
              <w:right w:w="100" w:type="dxa"/>
            </w:tcMar>
          </w:tcPr>
          <w:p w14:paraId="664B0678" w14:textId="77777777" w:rsidR="00185A1D" w:rsidRDefault="00CB4C64">
            <w:r>
              <w:rPr>
                <w:b/>
              </w:rPr>
              <w:t>Tags (key words)</w:t>
            </w:r>
          </w:p>
        </w:tc>
        <w:tc>
          <w:tcPr>
            <w:tcW w:w="7770" w:type="dxa"/>
            <w:tcMar>
              <w:top w:w="100" w:type="dxa"/>
              <w:left w:w="100" w:type="dxa"/>
              <w:bottom w:w="100" w:type="dxa"/>
              <w:right w:w="100" w:type="dxa"/>
            </w:tcMar>
          </w:tcPr>
          <w:p w14:paraId="67442599" w14:textId="77777777" w:rsidR="00185A1D" w:rsidRDefault="00CB4C64">
            <w:pPr>
              <w:widowControl w:val="0"/>
              <w:spacing w:line="240" w:lineRule="auto"/>
            </w:pPr>
            <w:r>
              <w:t xml:space="preserve">Communication (Diction, declamation, public speaking skills), focus, plan, organization, strong character, confidence, integrity, inspirational, passion, patience, resiliency: </w:t>
            </w:r>
            <w:proofErr w:type="spellStart"/>
            <w:r>
              <w:t>dominio</w:t>
            </w:r>
            <w:proofErr w:type="spellEnd"/>
            <w:r>
              <w:t xml:space="preserve"> de las </w:t>
            </w:r>
            <w:proofErr w:type="spellStart"/>
            <w:r>
              <w:t>reacciones</w:t>
            </w:r>
            <w:proofErr w:type="spellEnd"/>
            <w:r>
              <w:t xml:space="preserve"> ante </w:t>
            </w:r>
            <w:proofErr w:type="spellStart"/>
            <w:r>
              <w:t>dificu</w:t>
            </w:r>
            <w:r>
              <w:t>ltades</w:t>
            </w:r>
            <w:proofErr w:type="spellEnd"/>
            <w:r>
              <w:t xml:space="preserve"> </w:t>
            </w:r>
            <w:proofErr w:type="spellStart"/>
            <w:r>
              <w:t>valiéndose</w:t>
            </w:r>
            <w:proofErr w:type="spellEnd"/>
            <w:r>
              <w:t xml:space="preserve"> de la </w:t>
            </w:r>
            <w:proofErr w:type="spellStart"/>
            <w:r>
              <w:t>virtud</w:t>
            </w:r>
            <w:proofErr w:type="spellEnd"/>
            <w:r>
              <w:t xml:space="preserve"> y la </w:t>
            </w:r>
            <w:proofErr w:type="spellStart"/>
            <w:r>
              <w:t>razón</w:t>
            </w:r>
            <w:proofErr w:type="spellEnd"/>
            <w:r>
              <w:t xml:space="preserve">), decisiveness, empowerment by delegating, positivity, persistence, generosity, insightfulness, accountability  </w:t>
            </w:r>
          </w:p>
        </w:tc>
      </w:tr>
    </w:tbl>
    <w:p w14:paraId="4901D02B" w14:textId="77777777" w:rsidR="00185A1D" w:rsidRDefault="00185A1D"/>
    <w:p w14:paraId="659BE13A" w14:textId="77777777" w:rsidR="00185A1D" w:rsidRDefault="00185A1D"/>
    <w:p w14:paraId="281C6595" w14:textId="77777777" w:rsidR="00185A1D" w:rsidRDefault="00CB4C64">
      <w:bookmarkStart w:id="2" w:name="kix.7zmhud3mp1kf" w:colFirst="0" w:colLast="0"/>
      <w:bookmarkEnd w:id="2"/>
      <w:r>
        <w:rPr>
          <w:b/>
          <w:color w:val="274E13"/>
          <w:sz w:val="28"/>
          <w:szCs w:val="28"/>
        </w:rPr>
        <w:t xml:space="preserve">Preparation </w:t>
      </w:r>
      <w:r>
        <w:rPr>
          <w:i/>
          <w:color w:val="FF0000"/>
        </w:rPr>
        <w:t>(Links to worksheets, primary sources and other materials):</w:t>
      </w:r>
    </w:p>
    <w:p w14:paraId="6471D41A" w14:textId="77777777" w:rsidR="00185A1D" w:rsidRDefault="00185A1D"/>
    <w:tbl>
      <w:tblPr>
        <w:tblStyle w:val="a1"/>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5"/>
        <w:gridCol w:w="7755"/>
      </w:tblGrid>
      <w:tr w:rsidR="00185A1D" w14:paraId="7390193F" w14:textId="77777777">
        <w:tc>
          <w:tcPr>
            <w:tcW w:w="2175" w:type="dxa"/>
            <w:tcMar>
              <w:top w:w="100" w:type="dxa"/>
              <w:left w:w="100" w:type="dxa"/>
              <w:bottom w:w="100" w:type="dxa"/>
              <w:right w:w="100" w:type="dxa"/>
            </w:tcMar>
          </w:tcPr>
          <w:p w14:paraId="7DE2D484" w14:textId="77777777" w:rsidR="00185A1D" w:rsidRDefault="00CB4C64">
            <w:pPr>
              <w:widowControl w:val="0"/>
              <w:spacing w:line="240" w:lineRule="auto"/>
            </w:pPr>
            <w:r>
              <w:rPr>
                <w:b/>
              </w:rPr>
              <w:t>Materials</w:t>
            </w:r>
          </w:p>
        </w:tc>
        <w:tc>
          <w:tcPr>
            <w:tcW w:w="7755" w:type="dxa"/>
            <w:tcMar>
              <w:top w:w="100" w:type="dxa"/>
              <w:left w:w="100" w:type="dxa"/>
              <w:bottom w:w="100" w:type="dxa"/>
              <w:right w:w="100" w:type="dxa"/>
            </w:tcMar>
          </w:tcPr>
          <w:p w14:paraId="01FFBB73" w14:textId="77777777" w:rsidR="00185A1D" w:rsidRDefault="00CB4C64">
            <w:pPr>
              <w:widowControl w:val="0"/>
              <w:numPr>
                <w:ilvl w:val="0"/>
                <w:numId w:val="2"/>
              </w:numPr>
              <w:spacing w:line="240" w:lineRule="auto"/>
            </w:pPr>
            <w:r>
              <w:t>Chart Paper</w:t>
            </w:r>
          </w:p>
          <w:p w14:paraId="4AC6E90B" w14:textId="77777777" w:rsidR="00185A1D" w:rsidRDefault="00CB4C64">
            <w:pPr>
              <w:widowControl w:val="0"/>
              <w:numPr>
                <w:ilvl w:val="0"/>
                <w:numId w:val="2"/>
              </w:numPr>
              <w:spacing w:line="240" w:lineRule="auto"/>
            </w:pPr>
            <w:r>
              <w:t>Butcher paper, poster board</w:t>
            </w:r>
          </w:p>
          <w:p w14:paraId="4BE722AA" w14:textId="77777777" w:rsidR="00185A1D" w:rsidRDefault="00CB4C64">
            <w:pPr>
              <w:widowControl w:val="0"/>
              <w:numPr>
                <w:ilvl w:val="0"/>
                <w:numId w:val="2"/>
              </w:numPr>
              <w:spacing w:line="240" w:lineRule="auto"/>
            </w:pPr>
            <w:r>
              <w:t>Interview question sheet and note-catcher</w:t>
            </w:r>
          </w:p>
          <w:p w14:paraId="7D29B22A" w14:textId="77777777" w:rsidR="00185A1D" w:rsidRDefault="00CB4C64">
            <w:pPr>
              <w:widowControl w:val="0"/>
              <w:numPr>
                <w:ilvl w:val="0"/>
                <w:numId w:val="2"/>
              </w:numPr>
              <w:spacing w:line="240" w:lineRule="auto"/>
            </w:pPr>
            <w:r>
              <w:t>Historic event note-catcher</w:t>
            </w:r>
          </w:p>
          <w:p w14:paraId="43A4F05D" w14:textId="77777777" w:rsidR="00185A1D" w:rsidRDefault="00CB4C64">
            <w:pPr>
              <w:widowControl w:val="0"/>
              <w:numPr>
                <w:ilvl w:val="0"/>
                <w:numId w:val="2"/>
              </w:numPr>
              <w:spacing w:line="240" w:lineRule="auto"/>
            </w:pPr>
            <w:r>
              <w:t>Primary artifact analysis tools</w:t>
            </w:r>
          </w:p>
          <w:p w14:paraId="29A60A69" w14:textId="77777777" w:rsidR="00185A1D" w:rsidRDefault="00CB4C64">
            <w:pPr>
              <w:widowControl w:val="0"/>
              <w:numPr>
                <w:ilvl w:val="0"/>
                <w:numId w:val="2"/>
              </w:numPr>
              <w:spacing w:line="240" w:lineRule="auto"/>
            </w:pPr>
            <w:r>
              <w:t xml:space="preserve">Poster creation materials (markers, glue, paper, cardboard, </w:t>
            </w:r>
            <w:proofErr w:type="spellStart"/>
            <w:r>
              <w:t>etc</w:t>
            </w:r>
            <w:proofErr w:type="spellEnd"/>
          </w:p>
          <w:p w14:paraId="61EA23D3" w14:textId="39CDFCA8" w:rsidR="00185A1D" w:rsidRDefault="00CB4C64">
            <w:pPr>
              <w:widowControl w:val="0"/>
              <w:numPr>
                <w:ilvl w:val="0"/>
                <w:numId w:val="2"/>
              </w:numPr>
              <w:spacing w:line="240" w:lineRule="auto"/>
            </w:pPr>
            <w:hyperlink r:id="rId5">
              <w:r>
                <w:rPr>
                  <w:b/>
                  <w:color w:val="1155CC"/>
                  <w:u w:val="single"/>
                </w:rPr>
                <w:t>Analyzing primary s</w:t>
              </w:r>
              <w:r>
                <w:rPr>
                  <w:b/>
                  <w:color w:val="1155CC"/>
                  <w:u w:val="single"/>
                </w:rPr>
                <w:t>o</w:t>
              </w:r>
              <w:r>
                <w:rPr>
                  <w:b/>
                  <w:color w:val="1155CC"/>
                  <w:u w:val="single"/>
                </w:rPr>
                <w:t>urces note-</w:t>
              </w:r>
              <w:r>
                <w:rPr>
                  <w:b/>
                  <w:color w:val="1155CC"/>
                  <w:u w:val="single"/>
                </w:rPr>
                <w:t>c</w:t>
              </w:r>
              <w:r>
                <w:rPr>
                  <w:b/>
                  <w:color w:val="1155CC"/>
                  <w:u w:val="single"/>
                </w:rPr>
                <w:t>atcher</w:t>
              </w:r>
            </w:hyperlink>
            <w:r>
              <w:rPr>
                <w:b/>
              </w:rPr>
              <w:t xml:space="preserve"> </w:t>
            </w:r>
          </w:p>
          <w:p w14:paraId="6E6D5301" w14:textId="6710157A" w:rsidR="00185A1D" w:rsidRDefault="00CB4C64">
            <w:pPr>
              <w:widowControl w:val="0"/>
              <w:numPr>
                <w:ilvl w:val="0"/>
                <w:numId w:val="2"/>
              </w:numPr>
              <w:spacing w:line="240" w:lineRule="auto"/>
              <w:rPr>
                <w:b/>
              </w:rPr>
            </w:pPr>
            <w:hyperlink r:id="rId6">
              <w:r>
                <w:rPr>
                  <w:b/>
                  <w:color w:val="1155CC"/>
                  <w:u w:val="single"/>
                </w:rPr>
                <w:t>Analyzing primary sources no</w:t>
              </w:r>
              <w:r>
                <w:rPr>
                  <w:b/>
                  <w:color w:val="1155CC"/>
                  <w:u w:val="single"/>
                </w:rPr>
                <w:t>t</w:t>
              </w:r>
              <w:r>
                <w:rPr>
                  <w:b/>
                  <w:color w:val="1155CC"/>
                  <w:u w:val="single"/>
                </w:rPr>
                <w:t>e-catcher</w:t>
              </w:r>
            </w:hyperlink>
            <w:r>
              <w:rPr>
                <w:b/>
              </w:rPr>
              <w:t xml:space="preserve"> (</w:t>
            </w:r>
            <w:proofErr w:type="spellStart"/>
            <w:r>
              <w:rPr>
                <w:b/>
              </w:rPr>
              <w:t>Español</w:t>
            </w:r>
            <w:proofErr w:type="spellEnd"/>
            <w:r>
              <w:rPr>
                <w:b/>
              </w:rPr>
              <w:t>)</w:t>
            </w:r>
          </w:p>
          <w:p w14:paraId="73164924" w14:textId="24D10FAB" w:rsidR="00185A1D" w:rsidRDefault="00CB4C64">
            <w:pPr>
              <w:widowControl w:val="0"/>
              <w:numPr>
                <w:ilvl w:val="0"/>
                <w:numId w:val="2"/>
              </w:numPr>
              <w:spacing w:line="240" w:lineRule="auto"/>
              <w:rPr>
                <w:b/>
              </w:rPr>
            </w:pPr>
            <w:hyperlink r:id="rId7">
              <w:r>
                <w:rPr>
                  <w:b/>
                  <w:color w:val="1155CC"/>
                  <w:u w:val="single"/>
                </w:rPr>
                <w:t>Other primary source analysis pa</w:t>
              </w:r>
              <w:r>
                <w:rPr>
                  <w:b/>
                  <w:color w:val="1155CC"/>
                  <w:u w:val="single"/>
                </w:rPr>
                <w:t>g</w:t>
              </w:r>
              <w:r>
                <w:rPr>
                  <w:b/>
                  <w:color w:val="1155CC"/>
                  <w:u w:val="single"/>
                </w:rPr>
                <w:t>e from CDE</w:t>
              </w:r>
            </w:hyperlink>
          </w:p>
          <w:p w14:paraId="3900ECFB" w14:textId="77777777" w:rsidR="00185A1D" w:rsidRDefault="00CB4C64">
            <w:pPr>
              <w:widowControl w:val="0"/>
              <w:numPr>
                <w:ilvl w:val="0"/>
                <w:numId w:val="2"/>
              </w:numPr>
              <w:spacing w:line="240" w:lineRule="auto"/>
            </w:pPr>
            <w:r>
              <w:t>Rea</w:t>
            </w:r>
            <w:r>
              <w:t xml:space="preserve">d </w:t>
            </w:r>
            <w:proofErr w:type="spellStart"/>
            <w:r>
              <w:t>Alouds</w:t>
            </w:r>
            <w:proofErr w:type="spellEnd"/>
            <w:r>
              <w:t xml:space="preserve">: Cesar Chávez, Sonia Nieto, Benito Juárez, MLK Jr. </w:t>
            </w:r>
          </w:p>
        </w:tc>
      </w:tr>
      <w:tr w:rsidR="00185A1D" w14:paraId="0790C8B5" w14:textId="77777777">
        <w:tc>
          <w:tcPr>
            <w:tcW w:w="2175" w:type="dxa"/>
            <w:tcMar>
              <w:top w:w="100" w:type="dxa"/>
              <w:left w:w="100" w:type="dxa"/>
              <w:bottom w:w="100" w:type="dxa"/>
              <w:right w:w="100" w:type="dxa"/>
            </w:tcMar>
          </w:tcPr>
          <w:p w14:paraId="7A256B56" w14:textId="77777777" w:rsidR="00185A1D" w:rsidRDefault="00CB4C64">
            <w:pPr>
              <w:widowControl w:val="0"/>
              <w:spacing w:line="240" w:lineRule="auto"/>
            </w:pPr>
            <w:r>
              <w:rPr>
                <w:b/>
              </w:rPr>
              <w:lastRenderedPageBreak/>
              <w:t>Primary Source Sets from Pueblo, Trinidad &amp; Alamosa/San Luis Valley</w:t>
            </w:r>
          </w:p>
        </w:tc>
        <w:tc>
          <w:tcPr>
            <w:tcW w:w="7755" w:type="dxa"/>
            <w:tcMar>
              <w:top w:w="100" w:type="dxa"/>
              <w:left w:w="100" w:type="dxa"/>
              <w:bottom w:w="100" w:type="dxa"/>
              <w:right w:w="100" w:type="dxa"/>
            </w:tcMar>
          </w:tcPr>
          <w:p w14:paraId="0893C05A" w14:textId="51E2C190" w:rsidR="00185A1D" w:rsidRDefault="00CB4C64">
            <w:pPr>
              <w:widowControl w:val="0"/>
              <w:numPr>
                <w:ilvl w:val="0"/>
                <w:numId w:val="6"/>
              </w:numPr>
              <w:spacing w:line="240" w:lineRule="auto"/>
              <w:rPr>
                <w:b/>
              </w:rPr>
            </w:pPr>
            <w:r>
              <w:t xml:space="preserve">Pueblo, </w:t>
            </w:r>
            <w:hyperlink r:id="rId8">
              <w:r>
                <w:rPr>
                  <w:b/>
                  <w:color w:val="1155CC"/>
                  <w:u w:val="single"/>
                </w:rPr>
                <w:t>Chicana/o Acti</w:t>
              </w:r>
              <w:r>
                <w:rPr>
                  <w:b/>
                  <w:color w:val="1155CC"/>
                  <w:u w:val="single"/>
                </w:rPr>
                <w:t>vists</w:t>
              </w:r>
            </w:hyperlink>
          </w:p>
          <w:p w14:paraId="2746E4C9" w14:textId="20D35106" w:rsidR="00185A1D" w:rsidRDefault="00CB4C64">
            <w:pPr>
              <w:widowControl w:val="0"/>
              <w:numPr>
                <w:ilvl w:val="0"/>
                <w:numId w:val="6"/>
              </w:numPr>
              <w:spacing w:line="240" w:lineRule="auto"/>
              <w:rPr>
                <w:b/>
              </w:rPr>
            </w:pPr>
            <w:r>
              <w:t>Pueblo,</w:t>
            </w:r>
            <w:r>
              <w:rPr>
                <w:b/>
                <w:u w:val="single"/>
              </w:rPr>
              <w:t xml:space="preserve"> </w:t>
            </w:r>
            <w:hyperlink r:id="rId9">
              <w:r>
                <w:rPr>
                  <w:b/>
                  <w:color w:val="1155CC"/>
                  <w:u w:val="single"/>
                </w:rPr>
                <w:t>Political/Legal Activity, Miscellaneous, 1970s-1990s</w:t>
              </w:r>
            </w:hyperlink>
          </w:p>
          <w:p w14:paraId="65C3AD50" w14:textId="569BA65A" w:rsidR="00185A1D" w:rsidRDefault="00CB4C64">
            <w:pPr>
              <w:widowControl w:val="0"/>
              <w:numPr>
                <w:ilvl w:val="0"/>
                <w:numId w:val="6"/>
              </w:numPr>
              <w:spacing w:line="240" w:lineRule="auto"/>
              <w:rPr>
                <w:b/>
              </w:rPr>
            </w:pPr>
            <w:r>
              <w:t>Pueblo,</w:t>
            </w:r>
            <w:r>
              <w:rPr>
                <w:b/>
              </w:rPr>
              <w:t xml:space="preserve"> </w:t>
            </w:r>
            <w:hyperlink r:id="rId10">
              <w:r>
                <w:rPr>
                  <w:b/>
                  <w:color w:val="1155CC"/>
                  <w:u w:val="single"/>
                </w:rPr>
                <w:t>Schools:  Disputes and Student Activism</w:t>
              </w:r>
            </w:hyperlink>
          </w:p>
          <w:p w14:paraId="1EDCBC0B" w14:textId="3668B97F" w:rsidR="00185A1D" w:rsidRDefault="00CB4C64">
            <w:pPr>
              <w:widowControl w:val="0"/>
              <w:numPr>
                <w:ilvl w:val="0"/>
                <w:numId w:val="6"/>
              </w:numPr>
              <w:spacing w:line="240" w:lineRule="auto"/>
              <w:rPr>
                <w:b/>
              </w:rPr>
            </w:pPr>
            <w:r>
              <w:t>Trinidad,</w:t>
            </w:r>
            <w:r>
              <w:rPr>
                <w:b/>
              </w:rPr>
              <w:t xml:space="preserve"> </w:t>
            </w:r>
            <w:hyperlink r:id="rId11">
              <w:r>
                <w:rPr>
                  <w:b/>
                  <w:color w:val="1155CC"/>
                  <w:u w:val="single"/>
                </w:rPr>
                <w:t>Hispanic Office-Holders arou</w:t>
              </w:r>
              <w:r>
                <w:rPr>
                  <w:b/>
                  <w:color w:val="1155CC"/>
                  <w:u w:val="single"/>
                </w:rPr>
                <w:t>n</w:t>
              </w:r>
              <w:r>
                <w:rPr>
                  <w:b/>
                  <w:color w:val="1155CC"/>
                  <w:u w:val="single"/>
                </w:rPr>
                <w:t>d 1900</w:t>
              </w:r>
            </w:hyperlink>
          </w:p>
          <w:p w14:paraId="1526ADA4" w14:textId="4D3CC26D" w:rsidR="00185A1D" w:rsidRDefault="00CB4C64">
            <w:pPr>
              <w:widowControl w:val="0"/>
              <w:numPr>
                <w:ilvl w:val="0"/>
                <w:numId w:val="6"/>
              </w:numPr>
              <w:spacing w:line="240" w:lineRule="auto"/>
              <w:rPr>
                <w:b/>
              </w:rPr>
            </w:pPr>
            <w:r>
              <w:t>Trinidad,</w:t>
            </w:r>
            <w:r>
              <w:rPr>
                <w:b/>
              </w:rPr>
              <w:t xml:space="preserve"> </w:t>
            </w:r>
            <w:hyperlink r:id="rId12">
              <w:r>
                <w:rPr>
                  <w:b/>
                  <w:color w:val="1155CC"/>
                  <w:u w:val="single"/>
                </w:rPr>
                <w:t>Ludlow Strike and Massacre, 1913-14</w:t>
              </w:r>
            </w:hyperlink>
          </w:p>
          <w:p w14:paraId="07E03689" w14:textId="71CE6C3F" w:rsidR="00185A1D" w:rsidRDefault="00CB4C64">
            <w:pPr>
              <w:widowControl w:val="0"/>
              <w:numPr>
                <w:ilvl w:val="0"/>
                <w:numId w:val="6"/>
              </w:numPr>
              <w:spacing w:line="240" w:lineRule="auto"/>
              <w:rPr>
                <w:b/>
              </w:rPr>
            </w:pPr>
            <w:r>
              <w:t>Trinidad,</w:t>
            </w:r>
            <w:r>
              <w:rPr>
                <w:b/>
              </w:rPr>
              <w:t xml:space="preserve"> </w:t>
            </w:r>
            <w:hyperlink r:id="rId13">
              <w:r>
                <w:rPr>
                  <w:b/>
                  <w:color w:val="1155CC"/>
                  <w:u w:val="single"/>
                </w:rPr>
                <w:t>Political Activity, 1970 and La</w:t>
              </w:r>
              <w:r>
                <w:rPr>
                  <w:b/>
                  <w:color w:val="1155CC"/>
                  <w:u w:val="single"/>
                </w:rPr>
                <w:t>ter</w:t>
              </w:r>
            </w:hyperlink>
          </w:p>
          <w:p w14:paraId="3F98E3F6" w14:textId="18940A9F" w:rsidR="00185A1D" w:rsidRDefault="00CB4C64">
            <w:pPr>
              <w:widowControl w:val="0"/>
              <w:numPr>
                <w:ilvl w:val="0"/>
                <w:numId w:val="6"/>
              </w:numPr>
              <w:spacing w:line="240" w:lineRule="auto"/>
            </w:pPr>
            <w:r>
              <w:t xml:space="preserve">Alamosa/San Luis Valley </w:t>
            </w:r>
            <w:hyperlink r:id="rId14">
              <w:r>
                <w:rPr>
                  <w:b/>
                  <w:color w:val="1155CC"/>
                  <w:u w:val="single"/>
                </w:rPr>
                <w:t>Labor and Union History</w:t>
              </w:r>
            </w:hyperlink>
          </w:p>
          <w:p w14:paraId="676E2510" w14:textId="66C5D110" w:rsidR="00185A1D" w:rsidRDefault="00CB4C64">
            <w:pPr>
              <w:widowControl w:val="0"/>
              <w:numPr>
                <w:ilvl w:val="0"/>
                <w:numId w:val="6"/>
              </w:numPr>
              <w:spacing w:line="240" w:lineRule="auto"/>
              <w:rPr>
                <w:b/>
              </w:rPr>
            </w:pPr>
            <w:r>
              <w:t xml:space="preserve">Alamosa/San Luis Valley </w:t>
            </w:r>
            <w:hyperlink r:id="rId15">
              <w:r>
                <w:rPr>
                  <w:b/>
                  <w:color w:val="1155CC"/>
                  <w:u w:val="single"/>
                </w:rPr>
                <w:t>Hispanic Political Involvement around 1900</w:t>
              </w:r>
            </w:hyperlink>
          </w:p>
        </w:tc>
      </w:tr>
      <w:tr w:rsidR="00185A1D" w14:paraId="59880EAB" w14:textId="77777777">
        <w:trPr>
          <w:trHeight w:val="200"/>
        </w:trPr>
        <w:tc>
          <w:tcPr>
            <w:tcW w:w="2175" w:type="dxa"/>
            <w:tcMar>
              <w:top w:w="100" w:type="dxa"/>
              <w:left w:w="100" w:type="dxa"/>
              <w:bottom w:w="100" w:type="dxa"/>
              <w:right w:w="100" w:type="dxa"/>
            </w:tcMar>
          </w:tcPr>
          <w:p w14:paraId="58707ED3" w14:textId="77777777" w:rsidR="00185A1D" w:rsidRDefault="00185A1D">
            <w:pPr>
              <w:widowControl w:val="0"/>
              <w:spacing w:line="240" w:lineRule="auto"/>
              <w:rPr>
                <w:b/>
              </w:rPr>
            </w:pPr>
          </w:p>
          <w:p w14:paraId="6EBE51E5" w14:textId="77777777" w:rsidR="00185A1D" w:rsidRDefault="00CB4C64">
            <w:pPr>
              <w:widowControl w:val="0"/>
              <w:spacing w:line="240" w:lineRule="auto"/>
              <w:rPr>
                <w:b/>
              </w:rPr>
            </w:pPr>
            <w:r>
              <w:rPr>
                <w:b/>
              </w:rPr>
              <w:t>Resources/Links</w:t>
            </w:r>
          </w:p>
        </w:tc>
        <w:tc>
          <w:tcPr>
            <w:tcW w:w="7755" w:type="dxa"/>
            <w:tcMar>
              <w:top w:w="100" w:type="dxa"/>
              <w:left w:w="100" w:type="dxa"/>
              <w:bottom w:w="100" w:type="dxa"/>
              <w:right w:w="100" w:type="dxa"/>
            </w:tcMar>
          </w:tcPr>
          <w:p w14:paraId="1658B7F4" w14:textId="77777777" w:rsidR="00185A1D" w:rsidRDefault="00CB4C64">
            <w:pPr>
              <w:widowControl w:val="0"/>
              <w:numPr>
                <w:ilvl w:val="0"/>
                <w:numId w:val="7"/>
              </w:numPr>
              <w:spacing w:line="240" w:lineRule="auto"/>
              <w:rPr>
                <w:b/>
              </w:rPr>
            </w:pPr>
            <w:r>
              <w:rPr>
                <w:b/>
              </w:rPr>
              <w:t>Websites for general Colorado photographs or places to look for other primary sources for your community</w:t>
            </w:r>
          </w:p>
          <w:p w14:paraId="6495C58F" w14:textId="77777777" w:rsidR="00185A1D" w:rsidRDefault="00CB4C64">
            <w:pPr>
              <w:widowControl w:val="0"/>
              <w:numPr>
                <w:ilvl w:val="1"/>
                <w:numId w:val="7"/>
              </w:numPr>
              <w:spacing w:line="240" w:lineRule="auto"/>
              <w:rPr>
                <w:b/>
              </w:rPr>
            </w:pPr>
            <w:hyperlink r:id="rId16">
              <w:r>
                <w:rPr>
                  <w:b/>
                  <w:color w:val="1155CC"/>
                  <w:u w:val="single"/>
                </w:rPr>
                <w:t>History Colorado Main Website</w:t>
              </w:r>
            </w:hyperlink>
          </w:p>
          <w:p w14:paraId="60C8E872" w14:textId="77777777" w:rsidR="00185A1D" w:rsidRDefault="00CB4C64">
            <w:pPr>
              <w:widowControl w:val="0"/>
              <w:numPr>
                <w:ilvl w:val="1"/>
                <w:numId w:val="7"/>
              </w:numPr>
              <w:spacing w:line="240" w:lineRule="auto"/>
              <w:rPr>
                <w:b/>
              </w:rPr>
            </w:pPr>
            <w:hyperlink r:id="rId17">
              <w:r>
                <w:rPr>
                  <w:b/>
                  <w:color w:val="1155CC"/>
                  <w:u w:val="single"/>
                </w:rPr>
                <w:t>Colorado Stories History Colorado</w:t>
              </w:r>
            </w:hyperlink>
          </w:p>
          <w:p w14:paraId="168A5407" w14:textId="77777777" w:rsidR="00185A1D" w:rsidRDefault="00CB4C64">
            <w:pPr>
              <w:widowControl w:val="0"/>
              <w:numPr>
                <w:ilvl w:val="1"/>
                <w:numId w:val="7"/>
              </w:numPr>
              <w:spacing w:line="240" w:lineRule="auto"/>
              <w:rPr>
                <w:b/>
              </w:rPr>
            </w:pPr>
            <w:hyperlink r:id="rId18">
              <w:r>
                <w:rPr>
                  <w:b/>
                  <w:color w:val="1155CC"/>
                  <w:u w:val="single"/>
                </w:rPr>
                <w:t xml:space="preserve">La </w:t>
              </w:r>
              <w:proofErr w:type="spellStart"/>
              <w:r>
                <w:rPr>
                  <w:b/>
                  <w:color w:val="1155CC"/>
                  <w:u w:val="single"/>
                </w:rPr>
                <w:t>Gente</w:t>
              </w:r>
              <w:proofErr w:type="spellEnd"/>
              <w:r>
                <w:rPr>
                  <w:b/>
                  <w:color w:val="1155CC"/>
                  <w:u w:val="single"/>
                </w:rPr>
                <w:t>: Colorado’s Mexican History</w:t>
              </w:r>
            </w:hyperlink>
            <w:r>
              <w:rPr>
                <w:b/>
              </w:rPr>
              <w:t xml:space="preserve"> </w:t>
            </w:r>
          </w:p>
          <w:p w14:paraId="53C658A0" w14:textId="77777777" w:rsidR="00185A1D" w:rsidRDefault="00CB4C64">
            <w:pPr>
              <w:widowControl w:val="0"/>
              <w:numPr>
                <w:ilvl w:val="1"/>
                <w:numId w:val="7"/>
              </w:numPr>
              <w:spacing w:line="240" w:lineRule="auto"/>
              <w:rPr>
                <w:b/>
              </w:rPr>
            </w:pPr>
            <w:hyperlink r:id="rId19">
              <w:r>
                <w:rPr>
                  <w:b/>
                  <w:color w:val="1155CC"/>
                  <w:u w:val="single"/>
                </w:rPr>
                <w:t>National Archives Educator Website</w:t>
              </w:r>
            </w:hyperlink>
          </w:p>
          <w:p w14:paraId="7B42C1EC" w14:textId="77777777" w:rsidR="00185A1D" w:rsidRDefault="00CB4C64">
            <w:pPr>
              <w:widowControl w:val="0"/>
              <w:numPr>
                <w:ilvl w:val="1"/>
                <w:numId w:val="7"/>
              </w:numPr>
              <w:spacing w:line="240" w:lineRule="auto"/>
              <w:rPr>
                <w:b/>
              </w:rPr>
            </w:pPr>
            <w:hyperlink r:id="rId20">
              <w:r>
                <w:rPr>
                  <w:b/>
                  <w:color w:val="1155CC"/>
                  <w:u w:val="single"/>
                </w:rPr>
                <w:t xml:space="preserve">Colorado Encyclopedia People Page </w:t>
              </w:r>
            </w:hyperlink>
          </w:p>
          <w:p w14:paraId="4B1665BB" w14:textId="77777777" w:rsidR="00185A1D" w:rsidRDefault="00CB4C64">
            <w:pPr>
              <w:widowControl w:val="0"/>
              <w:numPr>
                <w:ilvl w:val="1"/>
                <w:numId w:val="7"/>
              </w:numPr>
              <w:spacing w:line="240" w:lineRule="auto"/>
              <w:rPr>
                <w:b/>
              </w:rPr>
            </w:pPr>
            <w:hyperlink r:id="rId21">
              <w:r>
                <w:rPr>
                  <w:b/>
                  <w:color w:val="1155CC"/>
                  <w:u w:val="single"/>
                </w:rPr>
                <w:t>CDE Primary Source Sets and Lessons</w:t>
              </w:r>
            </w:hyperlink>
          </w:p>
          <w:p w14:paraId="35499F76" w14:textId="77777777" w:rsidR="00185A1D" w:rsidRDefault="00CB4C64">
            <w:pPr>
              <w:widowControl w:val="0"/>
              <w:numPr>
                <w:ilvl w:val="1"/>
                <w:numId w:val="7"/>
              </w:numPr>
              <w:spacing w:line="240" w:lineRule="auto"/>
              <w:rPr>
                <w:b/>
              </w:rPr>
            </w:pPr>
            <w:hyperlink r:id="rId22">
              <w:r>
                <w:rPr>
                  <w:b/>
                  <w:color w:val="1155CC"/>
                  <w:u w:val="single"/>
                </w:rPr>
                <w:t>Colorado Historic Newspaper Collection by County</w:t>
              </w:r>
            </w:hyperlink>
            <w:r>
              <w:rPr>
                <w:b/>
              </w:rPr>
              <w:t xml:space="preserve"> </w:t>
            </w:r>
          </w:p>
          <w:p w14:paraId="64773440" w14:textId="77777777" w:rsidR="00185A1D" w:rsidRDefault="00CB4C64">
            <w:pPr>
              <w:widowControl w:val="0"/>
              <w:numPr>
                <w:ilvl w:val="1"/>
                <w:numId w:val="7"/>
              </w:numPr>
              <w:spacing w:line="240" w:lineRule="auto"/>
              <w:rPr>
                <w:b/>
              </w:rPr>
            </w:pPr>
            <w:hyperlink r:id="rId23">
              <w:r>
                <w:rPr>
                  <w:b/>
                  <w:color w:val="1155CC"/>
                  <w:u w:val="single"/>
                </w:rPr>
                <w:t>Latino Leadership Institute</w:t>
              </w:r>
            </w:hyperlink>
          </w:p>
          <w:p w14:paraId="4C1C78E8" w14:textId="77777777" w:rsidR="00185A1D" w:rsidRDefault="00CB4C64">
            <w:pPr>
              <w:widowControl w:val="0"/>
              <w:numPr>
                <w:ilvl w:val="1"/>
                <w:numId w:val="7"/>
              </w:numPr>
              <w:spacing w:line="240" w:lineRule="auto"/>
              <w:rPr>
                <w:b/>
              </w:rPr>
            </w:pPr>
            <w:hyperlink r:id="rId24">
              <w:r>
                <w:rPr>
                  <w:b/>
                  <w:color w:val="1155CC"/>
                  <w:u w:val="single"/>
                </w:rPr>
                <w:t>Colorado Latino Hall of Fame</w:t>
              </w:r>
            </w:hyperlink>
          </w:p>
          <w:p w14:paraId="7B572735" w14:textId="77777777" w:rsidR="00185A1D" w:rsidRDefault="00CB4C64">
            <w:pPr>
              <w:widowControl w:val="0"/>
              <w:numPr>
                <w:ilvl w:val="1"/>
                <w:numId w:val="7"/>
              </w:numPr>
              <w:spacing w:line="240" w:lineRule="auto"/>
              <w:rPr>
                <w:b/>
              </w:rPr>
            </w:pPr>
            <w:hyperlink r:id="rId25">
              <w:r>
                <w:rPr>
                  <w:b/>
                  <w:color w:val="1155CC"/>
                  <w:u w:val="single"/>
                </w:rPr>
                <w:t>Latino Community Foundation of Colorado</w:t>
              </w:r>
            </w:hyperlink>
          </w:p>
        </w:tc>
      </w:tr>
    </w:tbl>
    <w:p w14:paraId="53A79E0C" w14:textId="77777777" w:rsidR="00185A1D" w:rsidRDefault="00185A1D"/>
    <w:p w14:paraId="606709B9" w14:textId="77777777" w:rsidR="00185A1D" w:rsidRDefault="00185A1D"/>
    <w:p w14:paraId="6BECF677" w14:textId="77777777" w:rsidR="00185A1D" w:rsidRDefault="00CB4C64">
      <w:bookmarkStart w:id="3" w:name="kix.mgjjssa01ekb" w:colFirst="0" w:colLast="0"/>
      <w:bookmarkEnd w:id="3"/>
      <w:r>
        <w:rPr>
          <w:b/>
          <w:color w:val="274E13"/>
          <w:sz w:val="28"/>
          <w:szCs w:val="28"/>
        </w:rPr>
        <w:t xml:space="preserve">Lesson Procedure </w:t>
      </w:r>
      <w:r>
        <w:rPr>
          <w:i/>
          <w:color w:val="FF0000"/>
        </w:rPr>
        <w:t>(Step by Step Instructions):</w:t>
      </w:r>
      <w:r>
        <w:rPr>
          <w:sz w:val="28"/>
          <w:szCs w:val="28"/>
        </w:rPr>
        <w:t xml:space="preserve"> </w:t>
      </w:r>
    </w:p>
    <w:p w14:paraId="7CB82186" w14:textId="77777777" w:rsidR="00185A1D" w:rsidRDefault="00185A1D"/>
    <w:tbl>
      <w:tblPr>
        <w:tblStyle w:val="a2"/>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15"/>
      </w:tblGrid>
      <w:tr w:rsidR="00185A1D" w14:paraId="2A8F0F73" w14:textId="77777777">
        <w:tc>
          <w:tcPr>
            <w:tcW w:w="9915" w:type="dxa"/>
            <w:tcMar>
              <w:top w:w="100" w:type="dxa"/>
              <w:left w:w="100" w:type="dxa"/>
              <w:bottom w:w="100" w:type="dxa"/>
              <w:right w:w="100" w:type="dxa"/>
            </w:tcMar>
          </w:tcPr>
          <w:p w14:paraId="3EEAF9E8" w14:textId="77777777" w:rsidR="00185A1D" w:rsidRDefault="00CB4C64">
            <w:pPr>
              <w:widowControl w:val="0"/>
              <w:spacing w:line="240" w:lineRule="auto"/>
            </w:pPr>
            <w:r>
              <w:rPr>
                <w:b/>
              </w:rPr>
              <w:t>Step 1</w:t>
            </w:r>
            <w:r>
              <w:t>:  Activate background knowledge by</w:t>
            </w:r>
            <w:r>
              <w:t xml:space="preserve"> having students respond to a “Do-Now” prompt: “What is a leader?” “What do leaders look like?” “What do leaders do?”</w:t>
            </w:r>
          </w:p>
          <w:p w14:paraId="5782063B" w14:textId="77777777" w:rsidR="00185A1D" w:rsidRDefault="00185A1D">
            <w:pPr>
              <w:widowControl w:val="0"/>
              <w:spacing w:line="240" w:lineRule="auto"/>
            </w:pPr>
          </w:p>
          <w:p w14:paraId="3235F42E" w14:textId="77777777" w:rsidR="00185A1D" w:rsidRDefault="00CB4C64">
            <w:pPr>
              <w:widowControl w:val="0"/>
              <w:spacing w:line="240" w:lineRule="auto"/>
            </w:pPr>
            <w:r>
              <w:t xml:space="preserve">After students respond to the prompts, have them share out in groups and then </w:t>
            </w:r>
            <w:proofErr w:type="gramStart"/>
            <w:r>
              <w:t>out-loud</w:t>
            </w:r>
            <w:proofErr w:type="gramEnd"/>
            <w:r>
              <w:t xml:space="preserve"> to whole class as a </w:t>
            </w:r>
            <w:proofErr w:type="spellStart"/>
            <w:r>
              <w:t>segway</w:t>
            </w:r>
            <w:proofErr w:type="spellEnd"/>
            <w:r>
              <w:t xml:space="preserve"> into the next activity.</w:t>
            </w:r>
            <w:r>
              <w:t xml:space="preserve"> </w:t>
            </w:r>
          </w:p>
          <w:p w14:paraId="5AE54E05" w14:textId="77777777" w:rsidR="00185A1D" w:rsidRDefault="00185A1D">
            <w:pPr>
              <w:widowControl w:val="0"/>
              <w:spacing w:line="240" w:lineRule="auto"/>
            </w:pPr>
          </w:p>
          <w:p w14:paraId="29EEF055" w14:textId="77777777" w:rsidR="00185A1D" w:rsidRDefault="00CB4C64">
            <w:pPr>
              <w:widowControl w:val="0"/>
              <w:spacing w:line="240" w:lineRule="auto"/>
            </w:pPr>
            <w:r>
              <w:rPr>
                <w:b/>
              </w:rPr>
              <w:t>Objective</w:t>
            </w:r>
            <w:r>
              <w:t>: Students will describe traits of leaders in their school and then connect these to what leaders look like in their community.</w:t>
            </w:r>
          </w:p>
          <w:p w14:paraId="4E86B08A" w14:textId="77777777" w:rsidR="00185A1D" w:rsidRDefault="00CB4C64">
            <w:pPr>
              <w:widowControl w:val="0"/>
              <w:spacing w:line="240" w:lineRule="auto"/>
            </w:pPr>
            <w:r>
              <w:rPr>
                <w:b/>
              </w:rPr>
              <w:t>Essential Questions</w:t>
            </w:r>
            <w:r>
              <w:t>: What are essential personality traits of leaders in our school? What makes a leader a leader? W</w:t>
            </w:r>
            <w:r>
              <w:t>ho are strong examples of Latino leaders in our school/community?</w:t>
            </w:r>
          </w:p>
          <w:p w14:paraId="202F78CC" w14:textId="77777777" w:rsidR="00185A1D" w:rsidRDefault="00CB4C64">
            <w:pPr>
              <w:widowControl w:val="0"/>
              <w:spacing w:line="240" w:lineRule="auto"/>
            </w:pPr>
            <w:r>
              <w:rPr>
                <w:b/>
              </w:rPr>
              <w:t>Language structures</w:t>
            </w:r>
            <w:r>
              <w:t xml:space="preserve">: </w:t>
            </w:r>
          </w:p>
          <w:p w14:paraId="5839FBB5" w14:textId="77777777" w:rsidR="00185A1D" w:rsidRDefault="00CB4C64">
            <w:pPr>
              <w:widowControl w:val="0"/>
              <w:numPr>
                <w:ilvl w:val="0"/>
                <w:numId w:val="5"/>
              </w:numPr>
              <w:spacing w:line="240" w:lineRule="auto"/>
            </w:pPr>
            <w:r>
              <w:t>One trait of a leader is __________________.</w:t>
            </w:r>
          </w:p>
          <w:p w14:paraId="437A212D" w14:textId="77777777" w:rsidR="00185A1D" w:rsidRDefault="00CB4C64">
            <w:pPr>
              <w:widowControl w:val="0"/>
              <w:numPr>
                <w:ilvl w:val="0"/>
                <w:numId w:val="5"/>
              </w:numPr>
              <w:spacing w:line="240" w:lineRule="auto"/>
            </w:pPr>
            <w:r>
              <w:t>A strong leader is someone who _________________.</w:t>
            </w:r>
          </w:p>
          <w:p w14:paraId="3F578DB2" w14:textId="77777777" w:rsidR="00185A1D" w:rsidRDefault="00CB4C64">
            <w:pPr>
              <w:widowControl w:val="0"/>
              <w:numPr>
                <w:ilvl w:val="0"/>
                <w:numId w:val="5"/>
              </w:numPr>
              <w:spacing w:line="240" w:lineRule="auto"/>
            </w:pPr>
            <w:r>
              <w:t>Leaders are people who ______________.</w:t>
            </w:r>
          </w:p>
          <w:p w14:paraId="1CE3B10B" w14:textId="77777777" w:rsidR="00185A1D" w:rsidRDefault="00CB4C64">
            <w:pPr>
              <w:widowControl w:val="0"/>
              <w:numPr>
                <w:ilvl w:val="0"/>
                <w:numId w:val="5"/>
              </w:numPr>
              <w:spacing w:line="240" w:lineRule="auto"/>
            </w:pPr>
            <w:r>
              <w:t>_________ is a leader because ____________.</w:t>
            </w:r>
          </w:p>
          <w:p w14:paraId="660BC27E" w14:textId="77777777" w:rsidR="00185A1D" w:rsidRDefault="00CB4C64">
            <w:pPr>
              <w:widowControl w:val="0"/>
              <w:numPr>
                <w:ilvl w:val="0"/>
                <w:numId w:val="5"/>
              </w:numPr>
              <w:spacing w:line="240" w:lineRule="auto"/>
            </w:pPr>
            <w:r>
              <w:t>In my opinion a leader must _________.</w:t>
            </w:r>
          </w:p>
          <w:p w14:paraId="6C315142" w14:textId="4DF22E4D" w:rsidR="00185A1D" w:rsidRDefault="00CB4C64">
            <w:pPr>
              <w:widowControl w:val="0"/>
              <w:numPr>
                <w:ilvl w:val="0"/>
                <w:numId w:val="5"/>
              </w:numPr>
              <w:spacing w:line="240" w:lineRule="auto"/>
            </w:pPr>
            <w:r>
              <w:t>In general</w:t>
            </w:r>
            <w:r w:rsidR="00B812E0">
              <w:t>,</w:t>
            </w:r>
            <w:r>
              <w:t xml:space="preserve"> a leader is ______.</w:t>
            </w:r>
          </w:p>
          <w:p w14:paraId="3B0749FD" w14:textId="77777777" w:rsidR="00185A1D" w:rsidRDefault="00CB4C64">
            <w:pPr>
              <w:widowControl w:val="0"/>
              <w:spacing w:line="240" w:lineRule="auto"/>
              <w:rPr>
                <w:b/>
              </w:rPr>
            </w:pPr>
            <w:r>
              <w:rPr>
                <w:b/>
              </w:rPr>
              <w:t>Procedure:</w:t>
            </w:r>
          </w:p>
          <w:p w14:paraId="21AE2FE0" w14:textId="77777777" w:rsidR="00185A1D" w:rsidRDefault="00CB4C64">
            <w:pPr>
              <w:widowControl w:val="0"/>
              <w:numPr>
                <w:ilvl w:val="0"/>
                <w:numId w:val="1"/>
              </w:numPr>
              <w:spacing w:line="240" w:lineRule="auto"/>
            </w:pPr>
            <w:r>
              <w:lastRenderedPageBreak/>
              <w:t>Hang up a picture of a Latino leader in your school that students are familiar with onto but</w:t>
            </w:r>
            <w:r>
              <w:t>cher paper.</w:t>
            </w:r>
          </w:p>
          <w:p w14:paraId="326F6A5C" w14:textId="77777777" w:rsidR="00185A1D" w:rsidRDefault="00CB4C64">
            <w:pPr>
              <w:widowControl w:val="0"/>
              <w:numPr>
                <w:ilvl w:val="0"/>
                <w:numId w:val="1"/>
              </w:numPr>
              <w:spacing w:line="240" w:lineRule="auto"/>
            </w:pPr>
            <w:r>
              <w:t>Ask students to use words to describe this person.</w:t>
            </w:r>
          </w:p>
          <w:p w14:paraId="775017EC" w14:textId="77777777" w:rsidR="00185A1D" w:rsidRDefault="00CB4C64">
            <w:pPr>
              <w:widowControl w:val="0"/>
              <w:numPr>
                <w:ilvl w:val="1"/>
                <w:numId w:val="1"/>
              </w:numPr>
              <w:spacing w:line="240" w:lineRule="auto"/>
            </w:pPr>
            <w:r>
              <w:t>When you hear a less descriptive adjective write it on the paper as well as a more descriptive one next to it--validate a student's participation and provide more complex descriptive vocabulary</w:t>
            </w:r>
            <w:r>
              <w:t>.</w:t>
            </w:r>
          </w:p>
          <w:p w14:paraId="56B2A408" w14:textId="77777777" w:rsidR="00185A1D" w:rsidRDefault="00CB4C64">
            <w:pPr>
              <w:widowControl w:val="0"/>
              <w:numPr>
                <w:ilvl w:val="1"/>
                <w:numId w:val="1"/>
              </w:numPr>
              <w:spacing w:line="240" w:lineRule="auto"/>
            </w:pPr>
            <w:r>
              <w:t>Begin filling in an interactive vocabulary word wall that eventually will be utilized in students’ reading piece</w:t>
            </w:r>
          </w:p>
          <w:p w14:paraId="1E4BA4F2" w14:textId="77777777" w:rsidR="00185A1D" w:rsidRDefault="00185A1D">
            <w:pPr>
              <w:widowControl w:val="0"/>
              <w:spacing w:line="240" w:lineRule="auto"/>
            </w:pPr>
          </w:p>
          <w:p w14:paraId="570389D1" w14:textId="77777777" w:rsidR="00185A1D" w:rsidRDefault="00CB4C64">
            <w:pPr>
              <w:widowControl w:val="0"/>
              <w:spacing w:line="240" w:lineRule="auto"/>
            </w:pPr>
            <w:r>
              <w:rPr>
                <w:b/>
              </w:rPr>
              <w:t>Step 2:</w:t>
            </w:r>
            <w:r>
              <w:t xml:space="preserve">  Build content vocabulary through read </w:t>
            </w:r>
            <w:proofErr w:type="spellStart"/>
            <w:r>
              <w:t>alouds</w:t>
            </w:r>
            <w:proofErr w:type="spellEnd"/>
            <w:r>
              <w:t>. Create a word wall with student participation. (suggestions: César Chávez, Benito Jua</w:t>
            </w:r>
            <w:r>
              <w:t xml:space="preserve">rez, Dolores Huerta, Malala, </w:t>
            </w:r>
            <w:proofErr w:type="spellStart"/>
            <w:r>
              <w:t>Ducan</w:t>
            </w:r>
            <w:proofErr w:type="spellEnd"/>
            <w:r>
              <w:t xml:space="preserve"> Tonatiuh).</w:t>
            </w:r>
          </w:p>
          <w:p w14:paraId="3DCAEFB7" w14:textId="77777777" w:rsidR="00185A1D" w:rsidRDefault="00185A1D">
            <w:pPr>
              <w:widowControl w:val="0"/>
              <w:spacing w:line="240" w:lineRule="auto"/>
            </w:pPr>
          </w:p>
          <w:p w14:paraId="2D5B22B0" w14:textId="77777777" w:rsidR="00185A1D" w:rsidRDefault="00CB4C64">
            <w:pPr>
              <w:widowControl w:val="0"/>
              <w:spacing w:line="240" w:lineRule="auto"/>
            </w:pPr>
            <w:r>
              <w:rPr>
                <w:b/>
              </w:rPr>
              <w:t>Objective</w:t>
            </w:r>
            <w:r>
              <w:t xml:space="preserve">: While reading a variety of leaders’ stories, we will evaluate why are they consider great leaders of their cause. </w:t>
            </w:r>
          </w:p>
          <w:p w14:paraId="1C4E804C" w14:textId="77777777" w:rsidR="00185A1D" w:rsidRDefault="00185A1D">
            <w:pPr>
              <w:widowControl w:val="0"/>
              <w:spacing w:line="240" w:lineRule="auto"/>
            </w:pPr>
          </w:p>
          <w:p w14:paraId="0A9CAC98" w14:textId="77777777" w:rsidR="00185A1D" w:rsidRDefault="00CB4C64">
            <w:pPr>
              <w:widowControl w:val="0"/>
              <w:spacing w:line="240" w:lineRule="auto"/>
            </w:pPr>
            <w:r>
              <w:rPr>
                <w:b/>
              </w:rPr>
              <w:t>Essential Questions</w:t>
            </w:r>
            <w:r>
              <w:t>: What was the purpose of _____? What are some traits of leader</w:t>
            </w:r>
            <w:r>
              <w:t>ship you can appreciate in _____? How did they become leaders of their community? What was the impact of their leadership in their community? Why in your opinion, did they decided to take the responsibility of leading a community? Why are these people in t</w:t>
            </w:r>
            <w:r>
              <w:t xml:space="preserve">he </w:t>
            </w:r>
            <w:proofErr w:type="gramStart"/>
            <w:r>
              <w:t>stories</w:t>
            </w:r>
            <w:proofErr w:type="gramEnd"/>
            <w:r>
              <w:t xml:space="preserve"> strong leaders?</w:t>
            </w:r>
          </w:p>
          <w:p w14:paraId="3795F38C" w14:textId="77777777" w:rsidR="00185A1D" w:rsidRDefault="00185A1D">
            <w:pPr>
              <w:widowControl w:val="0"/>
              <w:spacing w:line="240" w:lineRule="auto"/>
            </w:pPr>
          </w:p>
          <w:p w14:paraId="0EAD21C5" w14:textId="77777777" w:rsidR="00185A1D" w:rsidRDefault="00CB4C64">
            <w:pPr>
              <w:widowControl w:val="0"/>
              <w:spacing w:line="240" w:lineRule="auto"/>
            </w:pPr>
            <w:r>
              <w:rPr>
                <w:b/>
              </w:rPr>
              <w:t>Language structures</w:t>
            </w:r>
            <w:r>
              <w:t xml:space="preserve">: </w:t>
            </w:r>
          </w:p>
          <w:p w14:paraId="22F5493A" w14:textId="5EE7117E" w:rsidR="00185A1D" w:rsidRDefault="00CB4C64">
            <w:pPr>
              <w:widowControl w:val="0"/>
              <w:spacing w:line="240" w:lineRule="auto"/>
            </w:pPr>
            <w:r>
              <w:t xml:space="preserve">The purpose </w:t>
            </w:r>
            <w:r>
              <w:t>of ______ was to ______.</w:t>
            </w:r>
          </w:p>
          <w:p w14:paraId="3706F490" w14:textId="61970096" w:rsidR="00185A1D" w:rsidRDefault="00CB4C64">
            <w:pPr>
              <w:widowControl w:val="0"/>
              <w:spacing w:line="240" w:lineRule="auto"/>
            </w:pPr>
            <w:r>
              <w:t>In general</w:t>
            </w:r>
            <w:r w:rsidR="00B812E0">
              <w:t>,</w:t>
            </w:r>
            <w:r>
              <w:t xml:space="preserve"> a leader _________.</w:t>
            </w:r>
          </w:p>
          <w:p w14:paraId="20E0FE86" w14:textId="77777777" w:rsidR="00185A1D" w:rsidRDefault="00CB4C64">
            <w:pPr>
              <w:widowControl w:val="0"/>
              <w:spacing w:line="240" w:lineRule="auto"/>
            </w:pPr>
            <w:r>
              <w:t>According to the book _______ a leader _____.</w:t>
            </w:r>
          </w:p>
          <w:p w14:paraId="729115B8" w14:textId="77777777" w:rsidR="00185A1D" w:rsidRDefault="00CB4C64">
            <w:pPr>
              <w:widowControl w:val="0"/>
              <w:spacing w:line="240" w:lineRule="auto"/>
            </w:pPr>
            <w:r>
              <w:t>They became leaders because ________.</w:t>
            </w:r>
          </w:p>
          <w:p w14:paraId="42FB3924" w14:textId="77777777" w:rsidR="00185A1D" w:rsidRDefault="00CB4C64">
            <w:pPr>
              <w:widowControl w:val="0"/>
              <w:spacing w:line="240" w:lineRule="auto"/>
            </w:pPr>
            <w:r>
              <w:t xml:space="preserve">They took the lead because they wanted to _____________. </w:t>
            </w:r>
          </w:p>
          <w:p w14:paraId="3ACBF950" w14:textId="77777777" w:rsidR="00185A1D" w:rsidRDefault="00CB4C64">
            <w:pPr>
              <w:widowControl w:val="0"/>
              <w:spacing w:line="240" w:lineRule="auto"/>
            </w:pPr>
            <w:r>
              <w:t>______, _______, and _______ are strong leaders because______.</w:t>
            </w:r>
          </w:p>
          <w:p w14:paraId="3E2846BB" w14:textId="77777777" w:rsidR="00185A1D" w:rsidRDefault="00CB4C64">
            <w:pPr>
              <w:widowControl w:val="0"/>
              <w:spacing w:line="240" w:lineRule="auto"/>
            </w:pPr>
            <w:r>
              <w:t xml:space="preserve">I consider _______, ______, ______ and _____ a strong leader because _____. </w:t>
            </w:r>
          </w:p>
          <w:p w14:paraId="2A2E5784" w14:textId="77777777" w:rsidR="00185A1D" w:rsidRDefault="00185A1D">
            <w:pPr>
              <w:widowControl w:val="0"/>
              <w:spacing w:line="240" w:lineRule="auto"/>
            </w:pPr>
          </w:p>
          <w:p w14:paraId="4EE025CA" w14:textId="77777777" w:rsidR="00185A1D" w:rsidRDefault="00CB4C64">
            <w:pPr>
              <w:widowControl w:val="0"/>
              <w:spacing w:line="240" w:lineRule="auto"/>
            </w:pPr>
            <w:r>
              <w:rPr>
                <w:b/>
              </w:rPr>
              <w:t>Procedure</w:t>
            </w:r>
            <w:r>
              <w:t xml:space="preserve">: </w:t>
            </w:r>
          </w:p>
          <w:p w14:paraId="08169120" w14:textId="77777777" w:rsidR="00185A1D" w:rsidRDefault="00CB4C64">
            <w:pPr>
              <w:widowControl w:val="0"/>
              <w:numPr>
                <w:ilvl w:val="0"/>
                <w:numId w:val="4"/>
              </w:numPr>
              <w:spacing w:line="240" w:lineRule="auto"/>
            </w:pPr>
            <w:r>
              <w:t>During each interactive read aloud, ask stude</w:t>
            </w:r>
            <w:r>
              <w:t xml:space="preserve">nts a variety of questions to create a critical thinking environment. </w:t>
            </w:r>
          </w:p>
          <w:p w14:paraId="64CA2AD3" w14:textId="77777777" w:rsidR="00185A1D" w:rsidRDefault="00185A1D">
            <w:pPr>
              <w:widowControl w:val="0"/>
              <w:spacing w:line="240" w:lineRule="auto"/>
            </w:pPr>
          </w:p>
          <w:p w14:paraId="3AD9D551" w14:textId="77777777" w:rsidR="00185A1D" w:rsidRDefault="00CB4C64">
            <w:pPr>
              <w:widowControl w:val="0"/>
              <w:spacing w:line="240" w:lineRule="auto"/>
            </w:pPr>
            <w:r>
              <w:rPr>
                <w:b/>
              </w:rPr>
              <w:t>Step 3</w:t>
            </w:r>
            <w:r>
              <w:t>:  Create a class poster</w:t>
            </w:r>
          </w:p>
          <w:p w14:paraId="51D95725" w14:textId="77777777" w:rsidR="00185A1D" w:rsidRDefault="00185A1D">
            <w:pPr>
              <w:widowControl w:val="0"/>
              <w:spacing w:line="240" w:lineRule="auto"/>
            </w:pPr>
          </w:p>
          <w:p w14:paraId="19F114AA" w14:textId="77777777" w:rsidR="00185A1D" w:rsidRDefault="00CB4C64">
            <w:pPr>
              <w:widowControl w:val="0"/>
              <w:spacing w:line="240" w:lineRule="auto"/>
            </w:pPr>
            <w:r>
              <w:rPr>
                <w:b/>
              </w:rPr>
              <w:t>Objective</w:t>
            </w:r>
            <w:r>
              <w:t xml:space="preserve">: Students develop inquiry skills as they investigate a local leader. The principal </w:t>
            </w:r>
            <w:proofErr w:type="gramStart"/>
            <w:r>
              <w:t>visit</w:t>
            </w:r>
            <w:proofErr w:type="gramEnd"/>
            <w:r>
              <w:t xml:space="preserve"> the classroom and students practice their inquiry ski</w:t>
            </w:r>
            <w:r>
              <w:t xml:space="preserve">lls by taking turns asking him/her questions. </w:t>
            </w:r>
          </w:p>
          <w:p w14:paraId="50B278A7" w14:textId="77777777" w:rsidR="00185A1D" w:rsidRDefault="00185A1D">
            <w:pPr>
              <w:widowControl w:val="0"/>
              <w:spacing w:line="240" w:lineRule="auto"/>
            </w:pPr>
          </w:p>
          <w:p w14:paraId="69CB6FAA" w14:textId="77777777" w:rsidR="00185A1D" w:rsidRDefault="00CB4C64">
            <w:pPr>
              <w:widowControl w:val="0"/>
              <w:spacing w:line="240" w:lineRule="auto"/>
            </w:pPr>
            <w:r>
              <w:rPr>
                <w:b/>
              </w:rPr>
              <w:t>Essential Questions</w:t>
            </w:r>
            <w:r>
              <w:t>: What are some fundamental leadership traits when identifying a person as a leader? Do you consider yourself a leader why or why not? What motivates you to be a leader? Could you talk abou</w:t>
            </w:r>
            <w:r>
              <w:t>t one of the main reasons of why you became a leader? In your opinion, what takes to be a leader? Why is it important for you to impact the Latino community?</w:t>
            </w:r>
          </w:p>
          <w:p w14:paraId="3C87B429" w14:textId="77777777" w:rsidR="00185A1D" w:rsidRDefault="00185A1D">
            <w:pPr>
              <w:widowControl w:val="0"/>
              <w:spacing w:line="240" w:lineRule="auto"/>
            </w:pPr>
          </w:p>
          <w:p w14:paraId="3D1755D9" w14:textId="78FE7752" w:rsidR="00185A1D" w:rsidRDefault="00CB4C64">
            <w:pPr>
              <w:widowControl w:val="0"/>
              <w:spacing w:line="240" w:lineRule="auto"/>
            </w:pPr>
            <w:r>
              <w:rPr>
                <w:b/>
              </w:rPr>
              <w:t>Sentence Frames</w:t>
            </w:r>
            <w:r w:rsidRPr="00B812E0">
              <w:rPr>
                <w:bCs/>
              </w:rPr>
              <w:t>:</w:t>
            </w:r>
            <w:r w:rsidRPr="00B812E0">
              <w:rPr>
                <w:bCs/>
              </w:rPr>
              <w:t xml:space="preserve"> </w:t>
            </w:r>
          </w:p>
          <w:p w14:paraId="43452E36" w14:textId="77777777" w:rsidR="00185A1D" w:rsidRDefault="00CB4C64">
            <w:pPr>
              <w:widowControl w:val="0"/>
              <w:spacing w:line="240" w:lineRule="auto"/>
            </w:pPr>
            <w:r>
              <w:t>Find four leaders in the community that the students can choose from to interv</w:t>
            </w:r>
            <w:r>
              <w:t>iew.</w:t>
            </w:r>
          </w:p>
          <w:p w14:paraId="500AB94A" w14:textId="77777777" w:rsidR="00185A1D" w:rsidRDefault="00CB4C64">
            <w:pPr>
              <w:widowControl w:val="0"/>
              <w:spacing w:line="240" w:lineRule="auto"/>
            </w:pPr>
            <w:r>
              <w:t>Some essential leadership skills of a leader are ______________.</w:t>
            </w:r>
          </w:p>
          <w:p w14:paraId="46732665" w14:textId="77777777" w:rsidR="00185A1D" w:rsidRDefault="00CB4C64">
            <w:pPr>
              <w:widowControl w:val="0"/>
              <w:spacing w:line="240" w:lineRule="auto"/>
            </w:pPr>
            <w:r>
              <w:t>In my opinion, a leader should be someone who ________.</w:t>
            </w:r>
          </w:p>
          <w:p w14:paraId="4A94DAB7" w14:textId="77777777" w:rsidR="00185A1D" w:rsidRDefault="00CB4C64">
            <w:pPr>
              <w:widowControl w:val="0"/>
              <w:spacing w:line="240" w:lineRule="auto"/>
            </w:pPr>
            <w:r>
              <w:t>The principal responded, “I consider myself a leader because _______.”</w:t>
            </w:r>
          </w:p>
          <w:p w14:paraId="4B977925" w14:textId="77777777" w:rsidR="00185A1D" w:rsidRDefault="00CB4C64">
            <w:pPr>
              <w:widowControl w:val="0"/>
              <w:spacing w:line="240" w:lineRule="auto"/>
            </w:pPr>
            <w:r>
              <w:t>One of the reasons our principal became a leader is _______</w:t>
            </w:r>
            <w:r>
              <w:t>_____.</w:t>
            </w:r>
          </w:p>
          <w:p w14:paraId="0D0F520B" w14:textId="77777777" w:rsidR="00185A1D" w:rsidRDefault="00CB4C64">
            <w:pPr>
              <w:widowControl w:val="0"/>
              <w:spacing w:line="240" w:lineRule="auto"/>
            </w:pPr>
            <w:r>
              <w:lastRenderedPageBreak/>
              <w:t xml:space="preserve">Our principal stated that it is important to impact the Latino community because ___________. </w:t>
            </w:r>
          </w:p>
          <w:p w14:paraId="1FCB1C0E" w14:textId="77777777" w:rsidR="00185A1D" w:rsidRDefault="00185A1D">
            <w:pPr>
              <w:widowControl w:val="0"/>
              <w:spacing w:line="240" w:lineRule="auto"/>
            </w:pPr>
          </w:p>
          <w:p w14:paraId="4E00176E" w14:textId="77777777" w:rsidR="00185A1D" w:rsidRDefault="00CB4C64">
            <w:pPr>
              <w:widowControl w:val="0"/>
              <w:spacing w:line="240" w:lineRule="auto"/>
            </w:pPr>
            <w:r>
              <w:rPr>
                <w:b/>
              </w:rPr>
              <w:t>Step 4</w:t>
            </w:r>
            <w:r>
              <w:t xml:space="preserve">: Students investigate a local leader and create a presentation in the format of video, </w:t>
            </w:r>
            <w:proofErr w:type="spellStart"/>
            <w:r>
              <w:t>Powerpoint</w:t>
            </w:r>
            <w:proofErr w:type="spellEnd"/>
            <w:r>
              <w:t xml:space="preserve"> or poster.  Other alternatives are a Padlet, </w:t>
            </w:r>
            <w:proofErr w:type="spellStart"/>
            <w:r>
              <w:t>Thi</w:t>
            </w:r>
            <w:r>
              <w:t>nglink</w:t>
            </w:r>
            <w:proofErr w:type="spellEnd"/>
            <w:r>
              <w:t xml:space="preserve">, or Keynote (found in apps). Use the links to the Trinidad and Pueblo Primary Source Sets to find local leaders. </w:t>
            </w:r>
          </w:p>
          <w:p w14:paraId="748FC8B3" w14:textId="77777777" w:rsidR="00185A1D" w:rsidRDefault="00185A1D">
            <w:pPr>
              <w:widowControl w:val="0"/>
              <w:spacing w:line="240" w:lineRule="auto"/>
            </w:pPr>
          </w:p>
          <w:p w14:paraId="4B1370E4" w14:textId="77777777" w:rsidR="00185A1D" w:rsidRDefault="00CB4C64">
            <w:pPr>
              <w:widowControl w:val="0"/>
              <w:spacing w:line="240" w:lineRule="auto"/>
            </w:pPr>
            <w:r>
              <w:rPr>
                <w:b/>
              </w:rPr>
              <w:t>Objective</w:t>
            </w:r>
            <w:r>
              <w:t>: Students create their own presentation on a local leader.</w:t>
            </w:r>
          </w:p>
          <w:p w14:paraId="43DEAA07" w14:textId="77777777" w:rsidR="00185A1D" w:rsidRDefault="00185A1D">
            <w:pPr>
              <w:widowControl w:val="0"/>
              <w:spacing w:line="240" w:lineRule="auto"/>
            </w:pPr>
          </w:p>
          <w:p w14:paraId="502DA828" w14:textId="77777777" w:rsidR="00185A1D" w:rsidRDefault="00CB4C64">
            <w:pPr>
              <w:widowControl w:val="0"/>
              <w:spacing w:line="240" w:lineRule="auto"/>
            </w:pPr>
            <w:r>
              <w:rPr>
                <w:b/>
              </w:rPr>
              <w:t>Essential Questions</w:t>
            </w:r>
            <w:r>
              <w:t>: What was the impact that your leader had over the Latino community? What are some leadership skills you notice? Teacher may want to include the purpose of leading a cause if this is relevant.</w:t>
            </w:r>
          </w:p>
          <w:p w14:paraId="0298E9AA" w14:textId="77777777" w:rsidR="00185A1D" w:rsidRDefault="00185A1D">
            <w:pPr>
              <w:widowControl w:val="0"/>
              <w:spacing w:line="240" w:lineRule="auto"/>
              <w:rPr>
                <w:b/>
              </w:rPr>
            </w:pPr>
          </w:p>
          <w:p w14:paraId="3F48DE26" w14:textId="77777777" w:rsidR="00185A1D" w:rsidRDefault="00CB4C64">
            <w:pPr>
              <w:widowControl w:val="0"/>
              <w:spacing w:line="240" w:lineRule="auto"/>
              <w:rPr>
                <w:b/>
              </w:rPr>
            </w:pPr>
            <w:r>
              <w:rPr>
                <w:b/>
              </w:rPr>
              <w:t>Sentence Frames</w:t>
            </w:r>
          </w:p>
          <w:p w14:paraId="697F24E8" w14:textId="77777777" w:rsidR="00185A1D" w:rsidRDefault="00CB4C64">
            <w:pPr>
              <w:widowControl w:val="0"/>
              <w:spacing w:line="240" w:lineRule="auto"/>
            </w:pPr>
            <w:r>
              <w:t>Find four leaders in the community that the s</w:t>
            </w:r>
            <w:r>
              <w:t>tudents can choose from to interview.</w:t>
            </w:r>
          </w:p>
          <w:p w14:paraId="4DB7C59A" w14:textId="77777777" w:rsidR="00185A1D" w:rsidRDefault="00CB4C64">
            <w:pPr>
              <w:widowControl w:val="0"/>
              <w:spacing w:line="240" w:lineRule="auto"/>
            </w:pPr>
            <w:r>
              <w:t xml:space="preserve">Some essential </w:t>
            </w:r>
            <w:proofErr w:type="spellStart"/>
            <w:r>
              <w:t>essential</w:t>
            </w:r>
            <w:proofErr w:type="spellEnd"/>
            <w:r>
              <w:t xml:space="preserve"> leadership skills a leader must have are______________.</w:t>
            </w:r>
          </w:p>
          <w:p w14:paraId="1E247F50" w14:textId="77777777" w:rsidR="00185A1D" w:rsidRDefault="00CB4C64">
            <w:pPr>
              <w:widowControl w:val="0"/>
              <w:spacing w:line="240" w:lineRule="auto"/>
            </w:pPr>
            <w:r>
              <w:t>In my opinion, a leader should be someone who ________.</w:t>
            </w:r>
          </w:p>
          <w:p w14:paraId="7934D5C8" w14:textId="77777777" w:rsidR="00185A1D" w:rsidRDefault="00CB4C64">
            <w:pPr>
              <w:widowControl w:val="0"/>
              <w:spacing w:line="240" w:lineRule="auto"/>
            </w:pPr>
            <w:r>
              <w:t>The principal responded, “I consider myself a leader because _______.”</w:t>
            </w:r>
          </w:p>
          <w:p w14:paraId="7AFA62EC" w14:textId="77777777" w:rsidR="00185A1D" w:rsidRDefault="00CB4C64">
            <w:pPr>
              <w:widowControl w:val="0"/>
              <w:spacing w:line="240" w:lineRule="auto"/>
            </w:pPr>
            <w:r>
              <w:t>One of the</w:t>
            </w:r>
            <w:r>
              <w:t xml:space="preserve"> reasons our principal became a leader is ____________. </w:t>
            </w:r>
          </w:p>
          <w:p w14:paraId="72B1EEF1" w14:textId="77777777" w:rsidR="00185A1D" w:rsidRDefault="00CB4C64">
            <w:pPr>
              <w:widowControl w:val="0"/>
              <w:spacing w:line="240" w:lineRule="auto"/>
            </w:pPr>
            <w:r>
              <w:t xml:space="preserve">Our principal stated that it is important to impact the Latino community because ___________. </w:t>
            </w:r>
          </w:p>
          <w:p w14:paraId="2F289374" w14:textId="77777777" w:rsidR="00185A1D" w:rsidRDefault="00185A1D">
            <w:pPr>
              <w:widowControl w:val="0"/>
              <w:spacing w:line="240" w:lineRule="auto"/>
            </w:pPr>
          </w:p>
          <w:p w14:paraId="42ADA561" w14:textId="77777777" w:rsidR="00185A1D" w:rsidRDefault="00CB4C64">
            <w:pPr>
              <w:widowControl w:val="0"/>
              <w:spacing w:line="240" w:lineRule="auto"/>
            </w:pPr>
            <w:r>
              <w:rPr>
                <w:b/>
              </w:rPr>
              <w:t>Step 5:</w:t>
            </w:r>
            <w:r>
              <w:t xml:space="preserve"> Presentation (before the presentation a mini lesson on diction skills)</w:t>
            </w:r>
          </w:p>
          <w:p w14:paraId="1AAE44B8" w14:textId="77777777" w:rsidR="00185A1D" w:rsidRDefault="00CB4C64">
            <w:pPr>
              <w:widowControl w:val="0"/>
              <w:spacing w:line="240" w:lineRule="auto"/>
            </w:pPr>
            <w:r>
              <w:rPr>
                <w:b/>
              </w:rPr>
              <w:t xml:space="preserve">Step 6: </w:t>
            </w:r>
            <w:r>
              <w:t>Model a presentation so that the students know what it should look like.</w:t>
            </w:r>
          </w:p>
        </w:tc>
      </w:tr>
      <w:tr w:rsidR="00185A1D" w14:paraId="2A2E8862" w14:textId="77777777">
        <w:tc>
          <w:tcPr>
            <w:tcW w:w="9915" w:type="dxa"/>
            <w:tcMar>
              <w:top w:w="100" w:type="dxa"/>
              <w:left w:w="100" w:type="dxa"/>
              <w:bottom w:w="100" w:type="dxa"/>
              <w:right w:w="100" w:type="dxa"/>
            </w:tcMar>
          </w:tcPr>
          <w:p w14:paraId="4D5088FE" w14:textId="77777777" w:rsidR="00185A1D" w:rsidRDefault="00CB4C64">
            <w:pPr>
              <w:widowControl w:val="0"/>
              <w:spacing w:line="240" w:lineRule="auto"/>
              <w:ind w:left="720"/>
            </w:pPr>
            <w:r>
              <w:rPr>
                <w:b/>
              </w:rPr>
              <w:lastRenderedPageBreak/>
              <w:t>Extension</w:t>
            </w:r>
            <w:r>
              <w:t>: have students respond the following question</w:t>
            </w:r>
          </w:p>
          <w:p w14:paraId="25A4466D" w14:textId="77777777" w:rsidR="00185A1D" w:rsidRDefault="00CB4C64">
            <w:pPr>
              <w:widowControl w:val="0"/>
              <w:spacing w:line="240" w:lineRule="auto"/>
              <w:ind w:left="720"/>
            </w:pPr>
            <w:r>
              <w:t xml:space="preserve">Do you consider yourself a leader? Why? </w:t>
            </w:r>
          </w:p>
        </w:tc>
      </w:tr>
    </w:tbl>
    <w:p w14:paraId="5632E7B3" w14:textId="77777777" w:rsidR="00185A1D" w:rsidRDefault="00185A1D"/>
    <w:p w14:paraId="79EF9E88" w14:textId="77777777" w:rsidR="00185A1D" w:rsidRDefault="00185A1D"/>
    <w:p w14:paraId="78A1C5CF" w14:textId="77777777" w:rsidR="00185A1D" w:rsidRDefault="00185A1D"/>
    <w:p w14:paraId="712E8085" w14:textId="58A5AFA0" w:rsidR="00185A1D" w:rsidRDefault="00CB4C64">
      <w:bookmarkStart w:id="4" w:name="kix.oq4nnb2alwg" w:colFirst="0" w:colLast="0"/>
      <w:bookmarkEnd w:id="4"/>
      <w:r>
        <w:rPr>
          <w:b/>
          <w:color w:val="274E13"/>
          <w:sz w:val="28"/>
          <w:szCs w:val="28"/>
        </w:rPr>
        <w:t>Evaluation/Assessment:</w:t>
      </w:r>
      <w:r>
        <w:rPr>
          <w:b/>
          <w:color w:val="274E13"/>
        </w:rPr>
        <w:t xml:space="preserve"> </w:t>
      </w:r>
      <w:r>
        <w:rPr>
          <w:i/>
          <w:color w:val="FF0000"/>
        </w:rPr>
        <w:t>(Methods for collecting evidence of</w:t>
      </w:r>
      <w:r>
        <w:rPr>
          <w:i/>
          <w:color w:val="FF0000"/>
        </w:rPr>
        <w:t xml:space="preserve"> student learning)</w:t>
      </w:r>
    </w:p>
    <w:p w14:paraId="200564EE" w14:textId="77777777" w:rsidR="00185A1D" w:rsidRDefault="00CB4C64">
      <w:r>
        <w:rPr>
          <w:b/>
          <w:sz w:val="28"/>
          <w:szCs w:val="28"/>
        </w:rPr>
        <w:t xml:space="preserve"> </w:t>
      </w:r>
    </w:p>
    <w:tbl>
      <w:tblPr>
        <w:tblStyle w:val="a3"/>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185A1D" w14:paraId="792309F0" w14:textId="77777777">
        <w:tc>
          <w:tcPr>
            <w:tcW w:w="9930" w:type="dxa"/>
            <w:tcMar>
              <w:top w:w="100" w:type="dxa"/>
              <w:left w:w="100" w:type="dxa"/>
              <w:bottom w:w="100" w:type="dxa"/>
              <w:right w:w="100" w:type="dxa"/>
            </w:tcMar>
          </w:tcPr>
          <w:p w14:paraId="09FDC69F" w14:textId="235CD135" w:rsidR="00185A1D" w:rsidRDefault="00CB4C64">
            <w:pPr>
              <w:widowControl w:val="0"/>
              <w:spacing w:line="240" w:lineRule="auto"/>
              <w:ind w:left="720"/>
            </w:pPr>
            <w:r>
              <w:t>This lesson incorporates a wide range of opportunities to assess students</w:t>
            </w:r>
            <w:r w:rsidR="00B812E0">
              <w:t>’</w:t>
            </w:r>
            <w:r>
              <w:t xml:space="preserve"> academic progress through formal and informal assessments.</w:t>
            </w:r>
          </w:p>
          <w:p w14:paraId="67B9722A" w14:textId="77777777" w:rsidR="00185A1D" w:rsidRDefault="00CB4C64">
            <w:pPr>
              <w:widowControl w:val="0"/>
              <w:numPr>
                <w:ilvl w:val="0"/>
                <w:numId w:val="3"/>
              </w:numPr>
              <w:spacing w:line="240" w:lineRule="auto"/>
            </w:pPr>
            <w:r>
              <w:t>Student conversations throughout the lesso</w:t>
            </w:r>
            <w:r>
              <w:t>ns and group collaboration (full collaboration of students is expected in all aspects of the project).</w:t>
            </w:r>
          </w:p>
          <w:p w14:paraId="505D9C22" w14:textId="77777777" w:rsidR="00185A1D" w:rsidRDefault="00CB4C64">
            <w:pPr>
              <w:widowControl w:val="0"/>
              <w:numPr>
                <w:ilvl w:val="0"/>
                <w:numId w:val="3"/>
              </w:numPr>
              <w:spacing w:line="240" w:lineRule="auto"/>
            </w:pPr>
            <w:r>
              <w:t>Practice rounds of interview questions can be used to evaluate speaking, presenting skills, and the information collected.</w:t>
            </w:r>
          </w:p>
          <w:p w14:paraId="323BAD41" w14:textId="77777777" w:rsidR="00185A1D" w:rsidRDefault="00CB4C64">
            <w:pPr>
              <w:widowControl w:val="0"/>
              <w:numPr>
                <w:ilvl w:val="0"/>
                <w:numId w:val="3"/>
              </w:numPr>
              <w:spacing w:line="240" w:lineRule="auto"/>
            </w:pPr>
            <w:r>
              <w:t>Graphic organizers are great i</w:t>
            </w:r>
            <w:r>
              <w:t>nformal evaluations of their content knowledge as well as their ability to collect, synthesize, and organize information from independent research.</w:t>
            </w:r>
            <w:bookmarkStart w:id="5" w:name="_GoBack"/>
            <w:bookmarkEnd w:id="5"/>
          </w:p>
          <w:p w14:paraId="3672557B" w14:textId="77777777" w:rsidR="00185A1D" w:rsidRDefault="00CB4C64">
            <w:pPr>
              <w:widowControl w:val="0"/>
              <w:numPr>
                <w:ilvl w:val="0"/>
                <w:numId w:val="3"/>
              </w:numPr>
              <w:spacing w:line="240" w:lineRule="auto"/>
            </w:pPr>
            <w:r>
              <w:t>Student work through</w:t>
            </w:r>
          </w:p>
          <w:p w14:paraId="5B46125E" w14:textId="77777777" w:rsidR="00185A1D" w:rsidRDefault="00CB4C64">
            <w:pPr>
              <w:widowControl w:val="0"/>
              <w:numPr>
                <w:ilvl w:val="0"/>
                <w:numId w:val="3"/>
              </w:numPr>
              <w:spacing w:line="240" w:lineRule="auto"/>
            </w:pPr>
            <w:r>
              <w:t>Final presentation.</w:t>
            </w:r>
          </w:p>
          <w:p w14:paraId="2A3B9351" w14:textId="77777777" w:rsidR="00185A1D" w:rsidRDefault="00185A1D">
            <w:pPr>
              <w:widowControl w:val="0"/>
              <w:spacing w:line="240" w:lineRule="auto"/>
            </w:pPr>
          </w:p>
          <w:p w14:paraId="4A8F44DF" w14:textId="77777777" w:rsidR="00185A1D" w:rsidRDefault="00185A1D">
            <w:pPr>
              <w:widowControl w:val="0"/>
              <w:spacing w:line="240" w:lineRule="auto"/>
            </w:pPr>
          </w:p>
          <w:p w14:paraId="7551EC8F" w14:textId="77777777" w:rsidR="00185A1D" w:rsidRDefault="00185A1D">
            <w:pPr>
              <w:widowControl w:val="0"/>
              <w:spacing w:line="240" w:lineRule="auto"/>
            </w:pPr>
          </w:p>
          <w:p w14:paraId="62ED2A13" w14:textId="77777777" w:rsidR="00185A1D" w:rsidRDefault="00185A1D">
            <w:pPr>
              <w:widowControl w:val="0"/>
              <w:spacing w:line="240" w:lineRule="auto"/>
            </w:pPr>
          </w:p>
          <w:p w14:paraId="3F740C1F" w14:textId="77777777" w:rsidR="00185A1D" w:rsidRDefault="00CB4C64">
            <w:pPr>
              <w:widowControl w:val="0"/>
              <w:spacing w:line="240" w:lineRule="auto"/>
            </w:pPr>
            <w:r>
              <w:t>Students can earn these badges for successful completion of the</w:t>
            </w:r>
            <w:r>
              <w:t xml:space="preserve"> lesson.</w:t>
            </w:r>
          </w:p>
          <w:p w14:paraId="6201C658" w14:textId="77777777" w:rsidR="00185A1D" w:rsidRDefault="00CB4C64">
            <w:r>
              <w:rPr>
                <w:noProof/>
              </w:rPr>
              <w:lastRenderedPageBreak/>
              <w:drawing>
                <wp:inline distT="114300" distB="114300" distL="114300" distR="114300" wp14:anchorId="17369BB7" wp14:editId="25007F25">
                  <wp:extent cx="1905000" cy="19050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1905000" cy="1905000"/>
                          </a:xfrm>
                          <a:prstGeom prst="rect">
                            <a:avLst/>
                          </a:prstGeom>
                          <a:ln/>
                        </pic:spPr>
                      </pic:pic>
                    </a:graphicData>
                  </a:graphic>
                </wp:inline>
              </w:drawing>
            </w:r>
            <w:r>
              <w:rPr>
                <w:noProof/>
              </w:rPr>
              <w:drawing>
                <wp:inline distT="114300" distB="114300" distL="114300" distR="114300" wp14:anchorId="1F1A62BE" wp14:editId="524AE49F">
                  <wp:extent cx="1905000" cy="19050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a:stretch>
                            <a:fillRect/>
                          </a:stretch>
                        </pic:blipFill>
                        <pic:spPr>
                          <a:xfrm>
                            <a:off x="0" y="0"/>
                            <a:ext cx="1905000" cy="1905000"/>
                          </a:xfrm>
                          <a:prstGeom prst="rect">
                            <a:avLst/>
                          </a:prstGeom>
                          <a:ln/>
                        </pic:spPr>
                      </pic:pic>
                    </a:graphicData>
                  </a:graphic>
                </wp:inline>
              </w:drawing>
            </w:r>
          </w:p>
        </w:tc>
      </w:tr>
    </w:tbl>
    <w:p w14:paraId="50413293" w14:textId="77777777" w:rsidR="00185A1D" w:rsidRDefault="00185A1D">
      <w:pPr>
        <w:spacing w:after="160" w:line="259" w:lineRule="auto"/>
        <w:rPr>
          <w:rFonts w:ascii="Calibri" w:eastAsia="Calibri" w:hAnsi="Calibri" w:cs="Calibri"/>
        </w:rPr>
      </w:pPr>
    </w:p>
    <w:p w14:paraId="703E0AF0" w14:textId="77777777" w:rsidR="00185A1D" w:rsidRDefault="00185A1D"/>
    <w:sectPr w:rsidR="00185A1D">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mo">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50F9"/>
    <w:multiLevelType w:val="multilevel"/>
    <w:tmpl w:val="4C42E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1D4589"/>
    <w:multiLevelType w:val="multilevel"/>
    <w:tmpl w:val="AE1E3C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6A07C6"/>
    <w:multiLevelType w:val="multilevel"/>
    <w:tmpl w:val="EBE2F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1602B1C"/>
    <w:multiLevelType w:val="multilevel"/>
    <w:tmpl w:val="11D448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F637AE6"/>
    <w:multiLevelType w:val="multilevel"/>
    <w:tmpl w:val="42EA9C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60847C54"/>
    <w:multiLevelType w:val="multilevel"/>
    <w:tmpl w:val="E6FA8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07A4CC0"/>
    <w:multiLevelType w:val="multilevel"/>
    <w:tmpl w:val="6D18B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
  </w:num>
  <w:num w:numId="3">
    <w:abstractNumId w:val="4"/>
  </w:num>
  <w:num w:numId="4">
    <w:abstractNumId w:val="3"/>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A1D"/>
    <w:rsid w:val="00185A1D"/>
    <w:rsid w:val="00B812E0"/>
    <w:rsid w:val="00CB4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2F6B"/>
  <w15:docId w15:val="{1F221999-CE9D-4841-A2CD-6E3A8873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latinohistoryproject.org/wp/wp-content/uploads/2019/10/Chicano_a-Activists-.pdf" TargetMode="External"/><Relationship Id="rId13" Type="http://schemas.openxmlformats.org/officeDocument/2006/relationships/hyperlink" Target="https://latinohistoryproject.org/wp/wp-content/uploads/2019/10/Political-Activity-1970-and-Later-.pdf" TargetMode="External"/><Relationship Id="rId18" Type="http://schemas.openxmlformats.org/officeDocument/2006/relationships/hyperlink" Target="http://exhibits.historycolorado.org/lagente/lagente_home.html" TargetMode="External"/><Relationship Id="rId26"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hyperlink" Target="https://www.cde.state.co.us/cosocialstudies/pssets" TargetMode="External"/><Relationship Id="rId7" Type="http://schemas.openxmlformats.org/officeDocument/2006/relationships/hyperlink" Target="https://latinohistoryproject.org/wp/wp-content/uploads/2020/01/PictureAnalysis.CO-1.pdf" TargetMode="External"/><Relationship Id="rId12" Type="http://schemas.openxmlformats.org/officeDocument/2006/relationships/hyperlink" Target="https://latinohistoryproject.org/wp/wp-content/uploads/2019/10/Ludlow-Strike-and-Massacre-1913-14-.pdf" TargetMode="External"/><Relationship Id="rId17" Type="http://schemas.openxmlformats.org/officeDocument/2006/relationships/hyperlink" Target="http://historycoloradocenter.org/exhibits/colorado-stories/" TargetMode="External"/><Relationship Id="rId25" Type="http://schemas.openxmlformats.org/officeDocument/2006/relationships/hyperlink" Target="http://latinocfc.org/about-lcfc" TargetMode="External"/><Relationship Id="rId2" Type="http://schemas.openxmlformats.org/officeDocument/2006/relationships/styles" Target="styles.xml"/><Relationship Id="rId16" Type="http://schemas.openxmlformats.org/officeDocument/2006/relationships/hyperlink" Target="http://exhibits.historycolorado.org/" TargetMode="External"/><Relationship Id="rId20" Type="http://schemas.openxmlformats.org/officeDocument/2006/relationships/hyperlink" Target="https://coloradoencyclopedia.org/peopl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atinohistoryproject.org/wp/wp-content/uploads/2019/10/Ferguson_Barthel-Resource-Analyzing-Primary-Sources-Note-Catcher_SPANISH-Google-Docs.pdf" TargetMode="External"/><Relationship Id="rId11" Type="http://schemas.openxmlformats.org/officeDocument/2006/relationships/hyperlink" Target="https://latinohistoryproject.org/wp/wp-content/uploads/2019/10/Hispanic-Office-Holders-around-1900-.pdf" TargetMode="External"/><Relationship Id="rId24" Type="http://schemas.openxmlformats.org/officeDocument/2006/relationships/hyperlink" Target="http://latinosleadhof.org/" TargetMode="External"/><Relationship Id="rId5" Type="http://schemas.openxmlformats.org/officeDocument/2006/relationships/hyperlink" Target="https://latinohistoryproject.org/wp/wp-content/uploads/2019/10/Ferguson_Barthel-Resource-Analyzing-Primary-Sources-Note-Catcher_ENGLISH-.pdf" TargetMode="External"/><Relationship Id="rId15" Type="http://schemas.openxmlformats.org/officeDocument/2006/relationships/hyperlink" Target="https://latinohistoryproject.org/wp/wp-content/uploads/2019/10/Hispanic-Political-Involvement-around-1900-.pdf" TargetMode="External"/><Relationship Id="rId23" Type="http://schemas.openxmlformats.org/officeDocument/2006/relationships/hyperlink" Target="http://latinoslead.org/" TargetMode="External"/><Relationship Id="rId28" Type="http://schemas.openxmlformats.org/officeDocument/2006/relationships/fontTable" Target="fontTable.xml"/><Relationship Id="rId10" Type="http://schemas.openxmlformats.org/officeDocument/2006/relationships/hyperlink" Target="https://latinohistoryproject.org/wp/wp-content/uploads/2019/10/Schools_-Disputes-and-Student-Activism-.pdf" TargetMode="External"/><Relationship Id="rId19" Type="http://schemas.openxmlformats.org/officeDocument/2006/relationships/hyperlink" Target="https://www.archives.gov/education" TargetMode="External"/><Relationship Id="rId4" Type="http://schemas.openxmlformats.org/officeDocument/2006/relationships/webSettings" Target="webSettings.xml"/><Relationship Id="rId9" Type="http://schemas.openxmlformats.org/officeDocument/2006/relationships/hyperlink" Target="https://latinohistoryproject.org/wp/wp-content/uploads/2019/10/Political_Legal-Activity-Miscellaneous-1970s-1990s-.pdf" TargetMode="External"/><Relationship Id="rId14" Type="http://schemas.openxmlformats.org/officeDocument/2006/relationships/hyperlink" Target="https://latinohistoryproject.org/wp/wp-content/uploads/2019/10/Labor-and-Union-History-.pdf" TargetMode="External"/><Relationship Id="rId22" Type="http://schemas.openxmlformats.org/officeDocument/2006/relationships/hyperlink" Target="https://www.coloradohistoricnewspapers.org/cgi-bin/colorado?a=p&amp;p=countiesbrowser&amp;e=-------en-20--1--txt-txIN--------0-" TargetMode="External"/><Relationship Id="rId2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1618</Words>
  <Characters>9227</Characters>
  <Application>Microsoft Office Word</Application>
  <DocSecurity>0</DocSecurity>
  <Lines>76</Lines>
  <Paragraphs>21</Paragraphs>
  <ScaleCrop>false</ScaleCrop>
  <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Garcia</dc:creator>
  <cp:lastModifiedBy>alex garcia</cp:lastModifiedBy>
  <cp:revision>3</cp:revision>
  <cp:lastPrinted>2020-01-26T23:30:00Z</cp:lastPrinted>
  <dcterms:created xsi:type="dcterms:W3CDTF">2020-01-26T23:30:00Z</dcterms:created>
  <dcterms:modified xsi:type="dcterms:W3CDTF">2020-01-26T23:30:00Z</dcterms:modified>
</cp:coreProperties>
</file>